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6914" w14:textId="7F793BE2" w:rsidR="00470576" w:rsidRDefault="00470576" w:rsidP="003F6C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MESSAGE DE L’EAP </w:t>
      </w:r>
    </w:p>
    <w:p w14:paraId="68FB3F71" w14:textId="09BDB316" w:rsidR="00470576" w:rsidRPr="00A553B7" w:rsidRDefault="00470576" w:rsidP="00470576">
      <w:pPr>
        <w:pStyle w:val="Sansinterligne"/>
        <w:jc w:val="center"/>
        <w:rPr>
          <w:rFonts w:ascii="Arial" w:hAnsi="Arial" w:cs="Arial"/>
          <w:b/>
        </w:rPr>
      </w:pPr>
    </w:p>
    <w:p w14:paraId="4D8C0F16" w14:textId="634604D0" w:rsidR="00470576" w:rsidRPr="00A553B7" w:rsidRDefault="00470576" w:rsidP="00470576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553B7">
        <w:rPr>
          <w:rFonts w:ascii="Arial" w:hAnsi="Arial" w:cs="Arial"/>
          <w:b/>
          <w:sz w:val="24"/>
          <w:szCs w:val="24"/>
        </w:rPr>
        <w:t>« </w:t>
      </w:r>
      <w:r w:rsidRPr="00A553B7">
        <w:rPr>
          <w:rFonts w:ascii="Arial" w:hAnsi="Arial" w:cs="Arial"/>
          <w:bCs/>
          <w:sz w:val="24"/>
          <w:szCs w:val="24"/>
        </w:rPr>
        <w:t xml:space="preserve">Dans le contexte de la situation sanitaire, la proximité et l’attention à chacun sont encore plus importants. De nombreux mouvements, services et personnes portent ce souci. </w:t>
      </w:r>
    </w:p>
    <w:p w14:paraId="103391AE" w14:textId="7A903FDA" w:rsidR="00470576" w:rsidRPr="00A553B7" w:rsidRDefault="00470576" w:rsidP="00470576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553B7">
        <w:rPr>
          <w:rFonts w:ascii="Arial" w:hAnsi="Arial" w:cs="Arial"/>
          <w:bCs/>
          <w:sz w:val="24"/>
          <w:szCs w:val="24"/>
        </w:rPr>
        <w:t>Des questions se posent</w:t>
      </w:r>
      <w:r w:rsidR="007F255A" w:rsidRPr="00A553B7">
        <w:rPr>
          <w:rFonts w:ascii="Arial" w:hAnsi="Arial" w:cs="Arial"/>
          <w:bCs/>
          <w:sz w:val="24"/>
          <w:szCs w:val="24"/>
        </w:rPr>
        <w:t>.</w:t>
      </w:r>
      <w:r w:rsidRPr="00A553B7">
        <w:rPr>
          <w:rFonts w:ascii="Arial" w:hAnsi="Arial" w:cs="Arial"/>
          <w:bCs/>
          <w:sz w:val="24"/>
          <w:szCs w:val="24"/>
        </w:rPr>
        <w:t xml:space="preserve"> </w:t>
      </w:r>
      <w:r w:rsidR="007F255A" w:rsidRPr="00A553B7">
        <w:rPr>
          <w:rFonts w:ascii="Arial" w:hAnsi="Arial" w:cs="Arial"/>
          <w:bCs/>
          <w:sz w:val="24"/>
          <w:szCs w:val="24"/>
        </w:rPr>
        <w:t>C</w:t>
      </w:r>
      <w:r w:rsidRPr="00A553B7">
        <w:rPr>
          <w:rFonts w:ascii="Arial" w:hAnsi="Arial" w:cs="Arial"/>
          <w:bCs/>
          <w:sz w:val="24"/>
          <w:szCs w:val="24"/>
        </w:rPr>
        <w:t>omment nous relier les uns aux autres </w:t>
      </w:r>
      <w:r w:rsidR="00BD0D2B" w:rsidRPr="00A553B7">
        <w:rPr>
          <w:rFonts w:ascii="Arial" w:hAnsi="Arial" w:cs="Arial"/>
          <w:bCs/>
          <w:sz w:val="24"/>
          <w:szCs w:val="24"/>
        </w:rPr>
        <w:t xml:space="preserve">en respectant les consignes sanitaires ? </w:t>
      </w:r>
      <w:r w:rsidR="007F255A" w:rsidRPr="00A553B7">
        <w:rPr>
          <w:rFonts w:ascii="Arial" w:hAnsi="Arial" w:cs="Arial"/>
          <w:bCs/>
          <w:sz w:val="24"/>
          <w:szCs w:val="24"/>
        </w:rPr>
        <w:t>C</w:t>
      </w:r>
      <w:r w:rsidR="00BD0D2B" w:rsidRPr="00A553B7">
        <w:rPr>
          <w:rFonts w:ascii="Arial" w:hAnsi="Arial" w:cs="Arial"/>
          <w:bCs/>
          <w:sz w:val="24"/>
          <w:szCs w:val="24"/>
        </w:rPr>
        <w:t xml:space="preserve">omment témoigner de la joie du Christ ressuscité ? </w:t>
      </w:r>
    </w:p>
    <w:p w14:paraId="63F43708" w14:textId="71BBD9FB" w:rsidR="007F255A" w:rsidRPr="00A553B7" w:rsidRDefault="00BD0D2B" w:rsidP="00470576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553B7">
        <w:rPr>
          <w:rFonts w:ascii="Arial" w:hAnsi="Arial" w:cs="Arial"/>
          <w:bCs/>
          <w:sz w:val="24"/>
          <w:szCs w:val="24"/>
        </w:rPr>
        <w:t>Nous proposons donc de vivre des moments divers dans les différents clochers de notre paroisse pour essayer d’être au plus près des personnes isolées ou</w:t>
      </w:r>
      <w:r w:rsidR="007F255A" w:rsidRPr="00A553B7">
        <w:rPr>
          <w:rFonts w:ascii="Arial" w:hAnsi="Arial" w:cs="Arial"/>
          <w:bCs/>
          <w:sz w:val="24"/>
          <w:szCs w:val="24"/>
        </w:rPr>
        <w:t xml:space="preserve"> de </w:t>
      </w:r>
      <w:r w:rsidRPr="00A553B7">
        <w:rPr>
          <w:rFonts w:ascii="Arial" w:hAnsi="Arial" w:cs="Arial"/>
          <w:bCs/>
          <w:sz w:val="24"/>
          <w:szCs w:val="24"/>
        </w:rPr>
        <w:t>celles qui n’ont pas encore franchi le pas de revenir aux eucharistie</w:t>
      </w:r>
      <w:r w:rsidR="00B13FF3" w:rsidRPr="00A553B7">
        <w:rPr>
          <w:rFonts w:ascii="Arial" w:hAnsi="Arial" w:cs="Arial"/>
          <w:bCs/>
          <w:sz w:val="24"/>
          <w:szCs w:val="24"/>
        </w:rPr>
        <w:t>s.</w:t>
      </w:r>
      <w:r w:rsidR="007F255A" w:rsidRPr="00A553B7">
        <w:rPr>
          <w:rFonts w:ascii="Arial" w:hAnsi="Arial" w:cs="Arial"/>
          <w:bCs/>
          <w:sz w:val="24"/>
          <w:szCs w:val="24"/>
        </w:rPr>
        <w:t xml:space="preserve"> C’est l’occasion aussi d’inviter des personnes que vous connaissez.</w:t>
      </w:r>
      <w:r w:rsidR="00B13FF3" w:rsidRPr="00A553B7">
        <w:rPr>
          <w:rFonts w:ascii="Arial" w:hAnsi="Arial" w:cs="Arial"/>
          <w:bCs/>
          <w:sz w:val="24"/>
          <w:szCs w:val="24"/>
        </w:rPr>
        <w:t xml:space="preserve"> » </w:t>
      </w:r>
    </w:p>
    <w:p w14:paraId="239BC208" w14:textId="4414BF97" w:rsidR="00BD0D2B" w:rsidRPr="00A553B7" w:rsidRDefault="00B13FF3" w:rsidP="00470576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553B7">
        <w:rPr>
          <w:rFonts w:ascii="Arial" w:hAnsi="Arial" w:cs="Arial"/>
          <w:bCs/>
          <w:sz w:val="24"/>
          <w:szCs w:val="24"/>
        </w:rPr>
        <w:t xml:space="preserve">Vous trouverez ci-dessous ces propositions. </w:t>
      </w:r>
    </w:p>
    <w:p w14:paraId="5194B967" w14:textId="292F4A3A" w:rsidR="00B13FF3" w:rsidRPr="00A553B7" w:rsidRDefault="00B13FF3" w:rsidP="00470576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553B7">
        <w:rPr>
          <w:rFonts w:ascii="Arial" w:hAnsi="Arial" w:cs="Arial"/>
          <w:bCs/>
          <w:sz w:val="24"/>
          <w:szCs w:val="24"/>
        </w:rPr>
        <w:t>N’hésitez pas à consulter le site : https://audomar.fr</w:t>
      </w:r>
    </w:p>
    <w:p w14:paraId="33F63D10" w14:textId="77777777" w:rsidR="00BD0D2B" w:rsidRPr="00A553B7" w:rsidRDefault="00BD0D2B" w:rsidP="00470576">
      <w:pPr>
        <w:pStyle w:val="Sansinterligne"/>
        <w:jc w:val="both"/>
        <w:rPr>
          <w:rFonts w:ascii="Arial" w:hAnsi="Arial" w:cs="Arial"/>
          <w:bCs/>
        </w:rPr>
      </w:pPr>
    </w:p>
    <w:p w14:paraId="7F38D47C" w14:textId="5801A986" w:rsidR="00470576" w:rsidRPr="00BD0D2B" w:rsidRDefault="00BD0D2B" w:rsidP="003F6C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 VOS AGENDAS / RENDEZ-VOUS REGULIERS </w:t>
      </w:r>
    </w:p>
    <w:p w14:paraId="6969268B" w14:textId="77777777" w:rsidR="00470576" w:rsidRDefault="00470576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13"/>
        <w:gridCol w:w="1713"/>
        <w:gridCol w:w="1713"/>
      </w:tblGrid>
      <w:tr w:rsidR="002B34D3" w14:paraId="34A8D762" w14:textId="77777777" w:rsidTr="002B34D3">
        <w:tc>
          <w:tcPr>
            <w:tcW w:w="1712" w:type="dxa"/>
          </w:tcPr>
          <w:p w14:paraId="12C45708" w14:textId="659BC85A" w:rsidR="002B34D3" w:rsidRDefault="002B34D3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Du mardi au samedi</w:t>
            </w:r>
            <w:r w:rsidR="00A553B7">
              <w:rPr>
                <w:rFonts w:ascii="Arial" w:hAnsi="Arial" w:cs="Arial"/>
                <w:bCs/>
                <w:sz w:val="24"/>
                <w:szCs w:val="24"/>
              </w:rPr>
              <w:t xml:space="preserve"> matin </w:t>
            </w:r>
          </w:p>
        </w:tc>
        <w:tc>
          <w:tcPr>
            <w:tcW w:w="1713" w:type="dxa"/>
          </w:tcPr>
          <w:p w14:paraId="114B832F" w14:textId="549E0C51" w:rsidR="002B34D3" w:rsidRDefault="002B34D3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Cathédrale</w:t>
            </w:r>
          </w:p>
        </w:tc>
        <w:tc>
          <w:tcPr>
            <w:tcW w:w="1713" w:type="dxa"/>
          </w:tcPr>
          <w:p w14:paraId="18F45B2C" w14:textId="661C640B" w:rsidR="002B34D3" w:rsidRDefault="002B34D3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8h</w:t>
            </w:r>
          </w:p>
        </w:tc>
        <w:tc>
          <w:tcPr>
            <w:tcW w:w="1713" w:type="dxa"/>
          </w:tcPr>
          <w:p w14:paraId="36806CAB" w14:textId="77777777" w:rsidR="002B34D3" w:rsidRDefault="002B34D3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Laudes </w:t>
            </w:r>
          </w:p>
          <w:p w14:paraId="715A6A31" w14:textId="7E950AD0" w:rsidR="002B34D3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2B34D3">
              <w:rPr>
                <w:rFonts w:ascii="Arial" w:hAnsi="Arial" w:cs="Arial"/>
                <w:bCs/>
                <w:sz w:val="24"/>
                <w:szCs w:val="24"/>
              </w:rPr>
              <w:t>hantées</w:t>
            </w:r>
            <w:proofErr w:type="gramEnd"/>
            <w:r w:rsidR="002B34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D0D2B" w14:paraId="324BC00A" w14:textId="77777777" w:rsidTr="002B34D3">
        <w:tc>
          <w:tcPr>
            <w:tcW w:w="1712" w:type="dxa"/>
          </w:tcPr>
          <w:p w14:paraId="40A99845" w14:textId="65A71D7E" w:rsidR="00BD0D2B" w:rsidRDefault="00BD0D2B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553B7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undi</w:t>
            </w:r>
            <w:r w:rsidR="00A553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45436BD4" w14:textId="647764A5" w:rsidR="00BD0D2B" w:rsidRDefault="00BD0D2B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Cathédrale </w:t>
            </w:r>
          </w:p>
        </w:tc>
        <w:tc>
          <w:tcPr>
            <w:tcW w:w="1713" w:type="dxa"/>
          </w:tcPr>
          <w:p w14:paraId="468C78E9" w14:textId="6A36F9AC" w:rsidR="00BD0D2B" w:rsidRDefault="00BD0D2B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17h </w:t>
            </w:r>
          </w:p>
        </w:tc>
        <w:tc>
          <w:tcPr>
            <w:tcW w:w="1713" w:type="dxa"/>
          </w:tcPr>
          <w:p w14:paraId="160754C5" w14:textId="6EFF89EE" w:rsidR="00BD0D2B" w:rsidRDefault="00BD0D2B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Messe </w:t>
            </w:r>
          </w:p>
        </w:tc>
      </w:tr>
      <w:tr w:rsidR="00A553B7" w14:paraId="23DC2EFE" w14:textId="77777777" w:rsidTr="002B34D3">
        <w:tc>
          <w:tcPr>
            <w:tcW w:w="1712" w:type="dxa"/>
          </w:tcPr>
          <w:p w14:paraId="171B2110" w14:textId="09621B1A" w:rsidR="00A553B7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Lundi soir </w:t>
            </w:r>
          </w:p>
        </w:tc>
        <w:tc>
          <w:tcPr>
            <w:tcW w:w="1713" w:type="dxa"/>
          </w:tcPr>
          <w:p w14:paraId="6E8DDB32" w14:textId="77777777" w:rsidR="00A553B7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Réunion Zoom </w:t>
            </w:r>
          </w:p>
          <w:p w14:paraId="06D01DA3" w14:textId="5A037BAA" w:rsidR="00A553B7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89859396291</w:t>
            </w:r>
          </w:p>
        </w:tc>
        <w:tc>
          <w:tcPr>
            <w:tcW w:w="1713" w:type="dxa"/>
          </w:tcPr>
          <w:p w14:paraId="790D99E1" w14:textId="5F5082CA" w:rsidR="00A553B7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20h30</w:t>
            </w:r>
          </w:p>
        </w:tc>
        <w:tc>
          <w:tcPr>
            <w:tcW w:w="1713" w:type="dxa"/>
          </w:tcPr>
          <w:p w14:paraId="19D53843" w14:textId="58EFBE9F" w:rsidR="00A553B7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Partage d’Evangile</w:t>
            </w:r>
          </w:p>
        </w:tc>
      </w:tr>
      <w:tr w:rsidR="002B34D3" w14:paraId="20433461" w14:textId="77777777" w:rsidTr="002B34D3">
        <w:tc>
          <w:tcPr>
            <w:tcW w:w="1712" w:type="dxa"/>
          </w:tcPr>
          <w:p w14:paraId="41972914" w14:textId="14241666" w:rsidR="002B34D3" w:rsidRDefault="00A553B7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2B34D3">
              <w:rPr>
                <w:rFonts w:ascii="Arial" w:hAnsi="Arial" w:cs="Arial"/>
                <w:bCs/>
                <w:sz w:val="24"/>
                <w:szCs w:val="24"/>
              </w:rPr>
              <w:t xml:space="preserve">u mardi au samedi  </w:t>
            </w:r>
          </w:p>
        </w:tc>
        <w:tc>
          <w:tcPr>
            <w:tcW w:w="1713" w:type="dxa"/>
          </w:tcPr>
          <w:p w14:paraId="5F0FCDB0" w14:textId="426DBC31" w:rsidR="002B34D3" w:rsidRDefault="002B34D3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Cathédrale </w:t>
            </w:r>
          </w:p>
        </w:tc>
        <w:tc>
          <w:tcPr>
            <w:tcW w:w="1713" w:type="dxa"/>
          </w:tcPr>
          <w:p w14:paraId="7C52C894" w14:textId="78D6C0AE" w:rsidR="002B34D3" w:rsidRDefault="002B34D3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8h30 </w:t>
            </w:r>
          </w:p>
        </w:tc>
        <w:tc>
          <w:tcPr>
            <w:tcW w:w="1713" w:type="dxa"/>
          </w:tcPr>
          <w:p w14:paraId="0EE5C856" w14:textId="4EDFD30B" w:rsidR="002B34D3" w:rsidRDefault="008D14BE" w:rsidP="002B34D3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Messe </w:t>
            </w:r>
          </w:p>
        </w:tc>
      </w:tr>
      <w:tr w:rsidR="002B34D3" w14:paraId="257C3E14" w14:textId="77777777" w:rsidTr="002B34D3">
        <w:tc>
          <w:tcPr>
            <w:tcW w:w="1712" w:type="dxa"/>
          </w:tcPr>
          <w:p w14:paraId="4C5B8E90" w14:textId="6F4EED53" w:rsidR="002B34D3" w:rsidRDefault="002B34D3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Tous les vendredis</w:t>
            </w:r>
          </w:p>
        </w:tc>
        <w:tc>
          <w:tcPr>
            <w:tcW w:w="1713" w:type="dxa"/>
          </w:tcPr>
          <w:p w14:paraId="6F78FA7C" w14:textId="41F3878F" w:rsidR="002B34D3" w:rsidRDefault="002B34D3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Chapelle Sainte-Croix</w:t>
            </w:r>
          </w:p>
        </w:tc>
        <w:tc>
          <w:tcPr>
            <w:tcW w:w="1713" w:type="dxa"/>
          </w:tcPr>
          <w:p w14:paraId="0F2E4E87" w14:textId="6A7A04F0" w:rsidR="002B34D3" w:rsidRDefault="002B34D3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0C4C22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1713" w:type="dxa"/>
          </w:tcPr>
          <w:p w14:paraId="54FC850D" w14:textId="77777777" w:rsidR="002B34D3" w:rsidRDefault="002B34D3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Adoration</w:t>
            </w:r>
          </w:p>
          <w:p w14:paraId="7E873EAC" w14:textId="7033539C" w:rsidR="006634E4" w:rsidRDefault="006634E4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F255A">
              <w:rPr>
                <w:rFonts w:ascii="Arial" w:hAnsi="Arial" w:cs="Arial"/>
                <w:bCs/>
                <w:sz w:val="24"/>
                <w:szCs w:val="24"/>
              </w:rPr>
              <w:t>Possibilité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se confesser)</w:t>
            </w:r>
          </w:p>
        </w:tc>
      </w:tr>
      <w:tr w:rsidR="002B34D3" w14:paraId="037B3D31" w14:textId="77777777" w:rsidTr="002B34D3">
        <w:tc>
          <w:tcPr>
            <w:tcW w:w="1712" w:type="dxa"/>
          </w:tcPr>
          <w:p w14:paraId="2A6646D4" w14:textId="4C8879F2" w:rsidR="002B34D3" w:rsidRDefault="008D14B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Tous les vendredis de mai</w:t>
            </w:r>
          </w:p>
        </w:tc>
        <w:tc>
          <w:tcPr>
            <w:tcW w:w="1713" w:type="dxa"/>
          </w:tcPr>
          <w:p w14:paraId="30B80A62" w14:textId="2ABB0C63" w:rsidR="002B34D3" w:rsidRDefault="008D14B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Immaculée Conception</w:t>
            </w:r>
          </w:p>
        </w:tc>
        <w:tc>
          <w:tcPr>
            <w:tcW w:w="1713" w:type="dxa"/>
          </w:tcPr>
          <w:p w14:paraId="1F732380" w14:textId="61AAC52D" w:rsidR="002B34D3" w:rsidRDefault="008D14B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18h</w:t>
            </w:r>
          </w:p>
        </w:tc>
        <w:tc>
          <w:tcPr>
            <w:tcW w:w="1713" w:type="dxa"/>
          </w:tcPr>
          <w:p w14:paraId="1F25AD6F" w14:textId="252C9AB4" w:rsidR="002B34D3" w:rsidRDefault="008D14B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Chapelet</w:t>
            </w:r>
          </w:p>
        </w:tc>
      </w:tr>
      <w:tr w:rsidR="00E6343E" w14:paraId="77B4CF61" w14:textId="77777777" w:rsidTr="002B34D3">
        <w:tc>
          <w:tcPr>
            <w:tcW w:w="1712" w:type="dxa"/>
          </w:tcPr>
          <w:p w14:paraId="6DC005AE" w14:textId="350EF888" w:rsidR="00E6343E" w:rsidRDefault="00A553B7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</w:t>
            </w:r>
            <w:r w:rsidR="00E6343E">
              <w:rPr>
                <w:rFonts w:ascii="Arial" w:hAnsi="Arial" w:cs="Arial"/>
                <w:bCs/>
                <w:sz w:val="24"/>
                <w:szCs w:val="24"/>
              </w:rPr>
              <w:t xml:space="preserve"> vendredi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en </w:t>
            </w:r>
            <w:r w:rsidR="00E6343E">
              <w:rPr>
                <w:rFonts w:ascii="Arial" w:hAnsi="Arial" w:cs="Arial"/>
                <w:bCs/>
                <w:sz w:val="24"/>
                <w:szCs w:val="24"/>
              </w:rPr>
              <w:t xml:space="preserve">mai </w:t>
            </w:r>
          </w:p>
          <w:p w14:paraId="141298CC" w14:textId="3C5EB562" w:rsidR="00E6343E" w:rsidRDefault="00E6343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sauf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le 21)</w:t>
            </w:r>
          </w:p>
        </w:tc>
        <w:tc>
          <w:tcPr>
            <w:tcW w:w="1713" w:type="dxa"/>
          </w:tcPr>
          <w:p w14:paraId="287C8F45" w14:textId="63AB6BF7" w:rsidR="00E6343E" w:rsidRDefault="00E6343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Relais </w:t>
            </w:r>
          </w:p>
        </w:tc>
        <w:tc>
          <w:tcPr>
            <w:tcW w:w="1713" w:type="dxa"/>
          </w:tcPr>
          <w:p w14:paraId="4D9116A5" w14:textId="6F5B33D3" w:rsidR="00E6343E" w:rsidRDefault="00E6343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16h </w:t>
            </w:r>
          </w:p>
        </w:tc>
        <w:tc>
          <w:tcPr>
            <w:tcW w:w="1713" w:type="dxa"/>
          </w:tcPr>
          <w:p w14:paraId="521E83D8" w14:textId="6CB05749" w:rsidR="00E6343E" w:rsidRDefault="00E6343E" w:rsidP="005A6832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Partage d’Evangile</w:t>
            </w:r>
          </w:p>
        </w:tc>
      </w:tr>
    </w:tbl>
    <w:p w14:paraId="712AF040" w14:textId="0070AFB5" w:rsidR="002B34D3" w:rsidRDefault="002B34D3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7E117357" w14:textId="7E82C079" w:rsidR="00A553B7" w:rsidRDefault="00A553B7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791ECEAD" w14:textId="2DEBB244" w:rsidR="00A553B7" w:rsidRDefault="00A553B7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256E210A" w14:textId="77777777" w:rsidR="00B13FF3" w:rsidRDefault="00B13FF3" w:rsidP="003F6C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 VO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 AGENDAS / PROPOSITIONS DU MOIS</w:t>
      </w:r>
    </w:p>
    <w:p w14:paraId="0CF650EE" w14:textId="77777777" w:rsidR="00B13FF3" w:rsidRDefault="00B13FF3" w:rsidP="00B13FF3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2252"/>
        <w:gridCol w:w="1174"/>
        <w:gridCol w:w="1713"/>
      </w:tblGrid>
      <w:tr w:rsidR="00B13FF3" w14:paraId="569987F2" w14:textId="77777777" w:rsidTr="007F255A">
        <w:tc>
          <w:tcPr>
            <w:tcW w:w="1712" w:type="dxa"/>
          </w:tcPr>
          <w:p w14:paraId="608B7B33" w14:textId="77777777" w:rsidR="00B13FF3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Lundi 3 mai </w:t>
            </w:r>
          </w:p>
        </w:tc>
        <w:tc>
          <w:tcPr>
            <w:tcW w:w="2252" w:type="dxa"/>
          </w:tcPr>
          <w:p w14:paraId="62022AF8" w14:textId="77777777" w:rsidR="00B13FF3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Chapelle Sainte-Croix </w:t>
            </w:r>
          </w:p>
        </w:tc>
        <w:tc>
          <w:tcPr>
            <w:tcW w:w="1174" w:type="dxa"/>
          </w:tcPr>
          <w:p w14:paraId="083744F6" w14:textId="67AF1009" w:rsidR="00B13FF3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15h30</w:t>
            </w:r>
          </w:p>
        </w:tc>
        <w:tc>
          <w:tcPr>
            <w:tcW w:w="1713" w:type="dxa"/>
          </w:tcPr>
          <w:p w14:paraId="4B5D552D" w14:textId="77777777" w:rsidR="00B13FF3" w:rsidRPr="008D14BE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Chapelet </w:t>
            </w:r>
          </w:p>
        </w:tc>
      </w:tr>
      <w:tr w:rsidR="00A553B7" w14:paraId="458D9881" w14:textId="77777777" w:rsidTr="007F255A">
        <w:tc>
          <w:tcPr>
            <w:tcW w:w="1712" w:type="dxa"/>
          </w:tcPr>
          <w:p w14:paraId="7C8DE78A" w14:textId="7EF5C0D6" w:rsidR="00A553B7" w:rsidRDefault="00A553B7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Mardi 4 mai </w:t>
            </w:r>
          </w:p>
        </w:tc>
        <w:tc>
          <w:tcPr>
            <w:tcW w:w="2252" w:type="dxa"/>
          </w:tcPr>
          <w:p w14:paraId="6AF89AFB" w14:textId="36CCC54C" w:rsidR="00A553B7" w:rsidRDefault="00A553B7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Chapelle Sainte-Croix</w:t>
            </w:r>
          </w:p>
        </w:tc>
        <w:tc>
          <w:tcPr>
            <w:tcW w:w="1174" w:type="dxa"/>
          </w:tcPr>
          <w:p w14:paraId="5E5E8724" w14:textId="2CC3C6AB" w:rsidR="00A553B7" w:rsidRDefault="00A553B7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14h</w:t>
            </w:r>
          </w:p>
        </w:tc>
        <w:tc>
          <w:tcPr>
            <w:tcW w:w="1713" w:type="dxa"/>
          </w:tcPr>
          <w:p w14:paraId="6B7368EF" w14:textId="49847710" w:rsidR="00A553B7" w:rsidRDefault="00A553B7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Prière des mères</w:t>
            </w:r>
          </w:p>
        </w:tc>
      </w:tr>
      <w:tr w:rsidR="007F255A" w14:paraId="7ED1A769" w14:textId="77777777" w:rsidTr="007F255A">
        <w:tc>
          <w:tcPr>
            <w:tcW w:w="1712" w:type="dxa"/>
          </w:tcPr>
          <w:p w14:paraId="487D7445" w14:textId="303CF735" w:rsidR="007F255A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Mardi 4 et mardi 18 mai</w:t>
            </w:r>
          </w:p>
        </w:tc>
        <w:tc>
          <w:tcPr>
            <w:tcW w:w="2252" w:type="dxa"/>
          </w:tcPr>
          <w:p w14:paraId="7484798B" w14:textId="77777777" w:rsidR="007F255A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Réunion Zoom </w:t>
            </w:r>
          </w:p>
          <w:p w14:paraId="0FE24A45" w14:textId="36C6E1C0" w:rsidR="007F255A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83692151438</w:t>
            </w:r>
          </w:p>
        </w:tc>
        <w:tc>
          <w:tcPr>
            <w:tcW w:w="1174" w:type="dxa"/>
          </w:tcPr>
          <w:p w14:paraId="7747EC50" w14:textId="228AB549" w:rsidR="007F255A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20h à 21h </w:t>
            </w:r>
          </w:p>
        </w:tc>
        <w:tc>
          <w:tcPr>
            <w:tcW w:w="1713" w:type="dxa"/>
          </w:tcPr>
          <w:p w14:paraId="1D41C28F" w14:textId="68B9D8A3" w:rsidR="007F255A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Louange et partage d’Evangile</w:t>
            </w:r>
          </w:p>
        </w:tc>
      </w:tr>
      <w:tr w:rsidR="00B13FF3" w14:paraId="0542E51C" w14:textId="77777777" w:rsidTr="007F255A">
        <w:tc>
          <w:tcPr>
            <w:tcW w:w="1712" w:type="dxa"/>
          </w:tcPr>
          <w:p w14:paraId="402EBC70" w14:textId="77777777" w:rsidR="00B13FF3" w:rsidRPr="008D14BE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Mercredi 28 avril</w:t>
            </w:r>
          </w:p>
        </w:tc>
        <w:tc>
          <w:tcPr>
            <w:tcW w:w="2252" w:type="dxa"/>
          </w:tcPr>
          <w:p w14:paraId="5BFFE010" w14:textId="77777777" w:rsidR="00B13FF3" w:rsidRPr="008D14BE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Immaculée conception</w:t>
            </w:r>
          </w:p>
        </w:tc>
        <w:tc>
          <w:tcPr>
            <w:tcW w:w="1174" w:type="dxa"/>
          </w:tcPr>
          <w:p w14:paraId="0243BBAE" w14:textId="08A3A3DF" w:rsidR="00B13FF3" w:rsidRPr="008D14BE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17h30</w:t>
            </w:r>
          </w:p>
        </w:tc>
        <w:tc>
          <w:tcPr>
            <w:tcW w:w="1713" w:type="dxa"/>
          </w:tcPr>
          <w:p w14:paraId="7B83AAF8" w14:textId="77777777" w:rsidR="00B13FF3" w:rsidRPr="008D14BE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14BE">
              <w:rPr>
                <w:rFonts w:ascii="Arial" w:hAnsi="Arial" w:cs="Arial"/>
                <w:bCs/>
                <w:sz w:val="24"/>
                <w:szCs w:val="24"/>
              </w:rPr>
              <w:t>Partage d’Evangile</w:t>
            </w:r>
          </w:p>
        </w:tc>
      </w:tr>
      <w:tr w:rsidR="00B13FF3" w14:paraId="1609B6A1" w14:textId="77777777" w:rsidTr="007F255A">
        <w:tc>
          <w:tcPr>
            <w:tcW w:w="1712" w:type="dxa"/>
          </w:tcPr>
          <w:p w14:paraId="725C14B2" w14:textId="77777777" w:rsidR="00B13FF3" w:rsidRPr="005A6832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832">
              <w:rPr>
                <w:rFonts w:ascii="Arial" w:hAnsi="Arial" w:cs="Arial"/>
                <w:bCs/>
                <w:sz w:val="24"/>
                <w:szCs w:val="24"/>
              </w:rPr>
              <w:t>Vendredi 21 mai</w:t>
            </w:r>
          </w:p>
        </w:tc>
        <w:tc>
          <w:tcPr>
            <w:tcW w:w="2252" w:type="dxa"/>
          </w:tcPr>
          <w:p w14:paraId="5CF898EB" w14:textId="77777777" w:rsidR="007F255A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832">
              <w:rPr>
                <w:rFonts w:ascii="Arial" w:hAnsi="Arial" w:cs="Arial"/>
                <w:bCs/>
                <w:sz w:val="24"/>
                <w:szCs w:val="24"/>
              </w:rPr>
              <w:t>Relais</w:t>
            </w:r>
          </w:p>
          <w:p w14:paraId="5192F357" w14:textId="4485D2E6" w:rsidR="00B13FF3" w:rsidRPr="005A6832" w:rsidRDefault="007F255A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832">
              <w:rPr>
                <w:rFonts w:ascii="Arial" w:hAnsi="Arial" w:cs="Arial"/>
                <w:bCs/>
                <w:sz w:val="24"/>
                <w:szCs w:val="24"/>
              </w:rPr>
              <w:t xml:space="preserve"> Sainte</w:t>
            </w:r>
            <w:r w:rsidR="00B13FF3" w:rsidRPr="005A6832">
              <w:rPr>
                <w:rFonts w:ascii="Arial" w:hAnsi="Arial" w:cs="Arial"/>
                <w:bCs/>
                <w:sz w:val="24"/>
                <w:szCs w:val="24"/>
              </w:rPr>
              <w:t>-Catherine</w:t>
            </w:r>
          </w:p>
        </w:tc>
        <w:tc>
          <w:tcPr>
            <w:tcW w:w="1174" w:type="dxa"/>
          </w:tcPr>
          <w:p w14:paraId="0D8E220E" w14:textId="08D2496D" w:rsidR="00B13FF3" w:rsidRPr="005A6832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832">
              <w:rPr>
                <w:rFonts w:ascii="Arial" w:hAnsi="Arial" w:cs="Arial"/>
                <w:bCs/>
                <w:sz w:val="24"/>
                <w:szCs w:val="24"/>
              </w:rPr>
              <w:t>14h</w:t>
            </w:r>
          </w:p>
        </w:tc>
        <w:tc>
          <w:tcPr>
            <w:tcW w:w="1713" w:type="dxa"/>
          </w:tcPr>
          <w:p w14:paraId="20BD3793" w14:textId="77777777" w:rsidR="00B13FF3" w:rsidRPr="005A6832" w:rsidRDefault="00B13FF3" w:rsidP="007518A5">
            <w:pPr>
              <w:pStyle w:val="Sansinterlign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832">
              <w:rPr>
                <w:rFonts w:ascii="Arial" w:hAnsi="Arial" w:cs="Arial"/>
                <w:bCs/>
                <w:sz w:val="24"/>
                <w:szCs w:val="24"/>
              </w:rPr>
              <w:t>Rencontre des mouvements caritatifs *</w:t>
            </w:r>
          </w:p>
        </w:tc>
      </w:tr>
    </w:tbl>
    <w:p w14:paraId="06D0BBC7" w14:textId="77777777" w:rsidR="003F6CF1" w:rsidRPr="003F6CF1" w:rsidRDefault="003F6CF1" w:rsidP="00F91E52">
      <w:pPr>
        <w:pStyle w:val="Sansinterligne"/>
        <w:jc w:val="both"/>
        <w:rPr>
          <w:rFonts w:ascii="Arial" w:hAnsi="Arial" w:cs="Arial"/>
          <w:bCs/>
          <w:sz w:val="10"/>
          <w:szCs w:val="10"/>
        </w:rPr>
      </w:pPr>
    </w:p>
    <w:p w14:paraId="431095C0" w14:textId="19951198" w:rsidR="00D13572" w:rsidRDefault="00B13FF3" w:rsidP="00327C3C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 w:rsidRPr="00A553B7">
        <w:rPr>
          <w:rFonts w:ascii="Arial" w:hAnsi="Arial" w:cs="Arial"/>
          <w:bCs/>
          <w:sz w:val="20"/>
          <w:szCs w:val="20"/>
        </w:rPr>
        <w:t xml:space="preserve">*Le Relais, avec l’aide des Filles de la Charité, accueille les personnes membres d’un mouvement caritatif (Croix-Rouge, Société Saint-Vincent, Equipes Saint-Vincent, Secours Catholique…)  </w:t>
      </w:r>
      <w:proofErr w:type="gramStart"/>
      <w:r w:rsidRPr="00A553B7">
        <w:rPr>
          <w:rFonts w:ascii="Arial" w:hAnsi="Arial" w:cs="Arial"/>
          <w:bCs/>
          <w:sz w:val="20"/>
          <w:szCs w:val="20"/>
        </w:rPr>
        <w:t>pour</w:t>
      </w:r>
      <w:proofErr w:type="gramEnd"/>
      <w:r w:rsidRPr="00A553B7">
        <w:rPr>
          <w:rFonts w:ascii="Arial" w:hAnsi="Arial" w:cs="Arial"/>
          <w:bCs/>
          <w:sz w:val="20"/>
          <w:szCs w:val="20"/>
        </w:rPr>
        <w:t xml:space="preserve"> échanger sur ce qui est vécu en ce temps de pandémie au service des frères. Il y aura ensuite un</w:t>
      </w:r>
      <w:r w:rsidR="00A553B7">
        <w:rPr>
          <w:rFonts w:ascii="Arial" w:hAnsi="Arial" w:cs="Arial"/>
          <w:bCs/>
          <w:sz w:val="20"/>
          <w:szCs w:val="20"/>
        </w:rPr>
        <w:t xml:space="preserve"> </w:t>
      </w:r>
      <w:r w:rsidRPr="00A553B7">
        <w:rPr>
          <w:rFonts w:ascii="Arial" w:hAnsi="Arial" w:cs="Arial"/>
          <w:bCs/>
          <w:sz w:val="20"/>
          <w:szCs w:val="20"/>
        </w:rPr>
        <w:t>temps de relecture à la lumière de l’Evangile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805819F" w14:textId="77777777" w:rsidR="00B13FF3" w:rsidRDefault="00B13FF3" w:rsidP="00F91E5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0523410A" w14:textId="0A87354F" w:rsidR="00D13572" w:rsidRPr="003F6CF1" w:rsidRDefault="00D13572" w:rsidP="003F6C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3F6CF1">
        <w:rPr>
          <w:rFonts w:ascii="Arial" w:hAnsi="Arial" w:cs="Arial"/>
          <w:b/>
          <w:sz w:val="24"/>
          <w:szCs w:val="24"/>
        </w:rPr>
        <w:t xml:space="preserve">FETE DE LA VISITATION / LUNDI 31 MAI </w:t>
      </w:r>
    </w:p>
    <w:p w14:paraId="6C95A355" w14:textId="629AFEDB" w:rsidR="00D13572" w:rsidRPr="005735CD" w:rsidRDefault="00D13572" w:rsidP="00D135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</w:rPr>
      </w:pPr>
      <w:r w:rsidRPr="005735CD">
        <w:rPr>
          <w:rFonts w:ascii="Arial" w:hAnsi="Arial" w:cs="Arial"/>
          <w:bCs/>
        </w:rPr>
        <w:t>Pour clore le</w:t>
      </w:r>
      <w:r w:rsidR="00B13FF3">
        <w:rPr>
          <w:rFonts w:ascii="Arial" w:hAnsi="Arial" w:cs="Arial"/>
          <w:bCs/>
        </w:rPr>
        <w:t xml:space="preserve"> mois de</w:t>
      </w:r>
      <w:r w:rsidRPr="005735CD">
        <w:rPr>
          <w:rFonts w:ascii="Arial" w:hAnsi="Arial" w:cs="Arial"/>
          <w:bCs/>
        </w:rPr>
        <w:t xml:space="preserve"> Marie </w:t>
      </w:r>
      <w:r w:rsidR="007F255A">
        <w:rPr>
          <w:rFonts w:ascii="Arial" w:hAnsi="Arial" w:cs="Arial"/>
          <w:bCs/>
        </w:rPr>
        <w:t>« </w:t>
      </w:r>
      <w:r w:rsidRPr="005735CD">
        <w:rPr>
          <w:rFonts w:ascii="Arial" w:hAnsi="Arial" w:cs="Arial"/>
          <w:bCs/>
        </w:rPr>
        <w:t>qui nous prend sous son manteau de tendresse</w:t>
      </w:r>
      <w:r w:rsidR="007F255A">
        <w:rPr>
          <w:rFonts w:ascii="Arial" w:hAnsi="Arial" w:cs="Arial"/>
          <w:bCs/>
        </w:rPr>
        <w:t> »</w:t>
      </w:r>
    </w:p>
    <w:p w14:paraId="3482CE50" w14:textId="77777777" w:rsidR="00D13572" w:rsidRDefault="00D13572" w:rsidP="00D13572">
      <w:pPr>
        <w:pStyle w:val="Sansinterligne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13"/>
        <w:gridCol w:w="1713"/>
        <w:gridCol w:w="1713"/>
      </w:tblGrid>
      <w:tr w:rsidR="00D13572" w14:paraId="50BCE92C" w14:textId="77777777" w:rsidTr="00AA272A">
        <w:tc>
          <w:tcPr>
            <w:tcW w:w="1712" w:type="dxa"/>
          </w:tcPr>
          <w:p w14:paraId="193196F3" w14:textId="77777777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Cathédrale </w:t>
            </w:r>
          </w:p>
        </w:tc>
        <w:tc>
          <w:tcPr>
            <w:tcW w:w="1713" w:type="dxa"/>
          </w:tcPr>
          <w:p w14:paraId="1E78B17C" w14:textId="6B115C9F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11h </w:t>
            </w:r>
          </w:p>
        </w:tc>
        <w:tc>
          <w:tcPr>
            <w:tcW w:w="1713" w:type="dxa"/>
          </w:tcPr>
          <w:p w14:paraId="173DA749" w14:textId="77777777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>Messe de la confrérie précédée du chapelet</w:t>
            </w:r>
          </w:p>
        </w:tc>
        <w:tc>
          <w:tcPr>
            <w:tcW w:w="1713" w:type="dxa"/>
          </w:tcPr>
          <w:p w14:paraId="334748B4" w14:textId="77777777" w:rsidR="00D13572" w:rsidRDefault="00D13572" w:rsidP="00AA272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D13572" w14:paraId="79A4E22C" w14:textId="77777777" w:rsidTr="00AA272A">
        <w:tc>
          <w:tcPr>
            <w:tcW w:w="1712" w:type="dxa"/>
          </w:tcPr>
          <w:p w14:paraId="7A4A1745" w14:textId="77777777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>Grotte de Clairmarais</w:t>
            </w:r>
          </w:p>
        </w:tc>
        <w:tc>
          <w:tcPr>
            <w:tcW w:w="1713" w:type="dxa"/>
          </w:tcPr>
          <w:p w14:paraId="076BAD8D" w14:textId="141B1E66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15h </w:t>
            </w:r>
          </w:p>
        </w:tc>
        <w:tc>
          <w:tcPr>
            <w:tcW w:w="1713" w:type="dxa"/>
          </w:tcPr>
          <w:p w14:paraId="48EDBAE3" w14:textId="77777777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Chapelet </w:t>
            </w:r>
          </w:p>
        </w:tc>
        <w:tc>
          <w:tcPr>
            <w:tcW w:w="1713" w:type="dxa"/>
          </w:tcPr>
          <w:p w14:paraId="632766F0" w14:textId="77777777" w:rsidR="00D13572" w:rsidRDefault="00D13572" w:rsidP="00AA272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D13572" w14:paraId="4D508C8E" w14:textId="77777777" w:rsidTr="00AA272A">
        <w:tc>
          <w:tcPr>
            <w:tcW w:w="1712" w:type="dxa"/>
          </w:tcPr>
          <w:p w14:paraId="45859BC8" w14:textId="77777777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Chapelle Sainte-Croix </w:t>
            </w:r>
          </w:p>
        </w:tc>
        <w:tc>
          <w:tcPr>
            <w:tcW w:w="1713" w:type="dxa"/>
          </w:tcPr>
          <w:p w14:paraId="31B633C7" w14:textId="6F69F26A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18h </w:t>
            </w:r>
          </w:p>
        </w:tc>
        <w:tc>
          <w:tcPr>
            <w:tcW w:w="1713" w:type="dxa"/>
          </w:tcPr>
          <w:p w14:paraId="35ED3741" w14:textId="77777777" w:rsidR="00D13572" w:rsidRPr="005571D4" w:rsidRDefault="00D13572" w:rsidP="00AA272A">
            <w:pPr>
              <w:pStyle w:val="Sansinterligne"/>
              <w:jc w:val="center"/>
              <w:rPr>
                <w:rFonts w:ascii="Arial" w:hAnsi="Arial" w:cs="Arial"/>
                <w:bCs/>
              </w:rPr>
            </w:pPr>
            <w:r w:rsidRPr="005571D4">
              <w:rPr>
                <w:rFonts w:ascii="Arial" w:hAnsi="Arial" w:cs="Arial"/>
                <w:bCs/>
              </w:rPr>
              <w:t xml:space="preserve">Chapelet </w:t>
            </w:r>
          </w:p>
        </w:tc>
        <w:tc>
          <w:tcPr>
            <w:tcW w:w="1713" w:type="dxa"/>
          </w:tcPr>
          <w:p w14:paraId="686D89E9" w14:textId="77777777" w:rsidR="00D13572" w:rsidRDefault="00D13572" w:rsidP="00AA272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BE5878" w14:textId="77777777" w:rsidR="007F255A" w:rsidRDefault="007F255A" w:rsidP="003F6CF1">
      <w:pPr>
        <w:pStyle w:val="Sansinterligne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B79C578" w14:textId="279A213B" w:rsidR="002B34D3" w:rsidRDefault="00B13FF3" w:rsidP="003F6C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 DE PENTECÔTE / 24 MAI</w:t>
      </w:r>
    </w:p>
    <w:p w14:paraId="3BE8802B" w14:textId="77777777" w:rsidR="00B13FF3" w:rsidRDefault="00B13FF3" w:rsidP="00B13FF3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Une journée familiale est organisée à Saint-Josse-sur-mer </w:t>
      </w:r>
    </w:p>
    <w:p w14:paraId="61550A18" w14:textId="3901EAAF" w:rsidR="00107AD3" w:rsidRPr="000D7B6C" w:rsidRDefault="00B13FF3" w:rsidP="00AE2122">
      <w:pPr>
        <w:pStyle w:val="Sansinterligne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9h30 à 16h30 : messe à 11h dans le bois, pique-nique, marche, animations et jeux.</w:t>
      </w:r>
      <w:r w:rsidR="007F255A">
        <w:rPr>
          <w:rFonts w:ascii="Arial" w:hAnsi="Arial" w:cs="Arial"/>
          <w:bCs/>
          <w:sz w:val="24"/>
          <w:szCs w:val="24"/>
        </w:rPr>
        <w:t xml:space="preserve"> Contact : 06 28 34 29 95</w:t>
      </w:r>
    </w:p>
    <w:sectPr w:rsidR="00107AD3" w:rsidRPr="000D7B6C" w:rsidSect="000A14BE">
      <w:pgSz w:w="16838" w:h="11906" w:orient="landscape" w:code="9"/>
      <w:pgMar w:top="680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F7C0E"/>
    <w:multiLevelType w:val="hybridMultilevel"/>
    <w:tmpl w:val="FE326CCC"/>
    <w:lvl w:ilvl="0" w:tplc="D5CC8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AC2"/>
    <w:multiLevelType w:val="hybridMultilevel"/>
    <w:tmpl w:val="85A471DE"/>
    <w:lvl w:ilvl="0" w:tplc="09CE7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2CBA"/>
    <w:multiLevelType w:val="hybridMultilevel"/>
    <w:tmpl w:val="5BE27FC2"/>
    <w:lvl w:ilvl="0" w:tplc="3350E0A2">
      <w:start w:val="14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35896"/>
    <w:rsid w:val="00041A6B"/>
    <w:rsid w:val="00057189"/>
    <w:rsid w:val="00070F9D"/>
    <w:rsid w:val="00080681"/>
    <w:rsid w:val="00096F73"/>
    <w:rsid w:val="0009755A"/>
    <w:rsid w:val="000A14BE"/>
    <w:rsid w:val="000B7D03"/>
    <w:rsid w:val="000C16AC"/>
    <w:rsid w:val="000C390A"/>
    <w:rsid w:val="000C4C22"/>
    <w:rsid w:val="000D2E35"/>
    <w:rsid w:val="000D4EF9"/>
    <w:rsid w:val="000D7B6C"/>
    <w:rsid w:val="000E52A6"/>
    <w:rsid w:val="000E5583"/>
    <w:rsid w:val="00106DDA"/>
    <w:rsid w:val="00107AD3"/>
    <w:rsid w:val="001106A9"/>
    <w:rsid w:val="001150FA"/>
    <w:rsid w:val="00130DE6"/>
    <w:rsid w:val="00135FDE"/>
    <w:rsid w:val="0014651E"/>
    <w:rsid w:val="00146924"/>
    <w:rsid w:val="001522B2"/>
    <w:rsid w:val="00165555"/>
    <w:rsid w:val="00190162"/>
    <w:rsid w:val="00193141"/>
    <w:rsid w:val="00196F12"/>
    <w:rsid w:val="001A6C77"/>
    <w:rsid w:val="001B3F6A"/>
    <w:rsid w:val="001D049D"/>
    <w:rsid w:val="001D1E29"/>
    <w:rsid w:val="001D6B48"/>
    <w:rsid w:val="001D6C97"/>
    <w:rsid w:val="001D79B0"/>
    <w:rsid w:val="001E65C5"/>
    <w:rsid w:val="00211D34"/>
    <w:rsid w:val="00212F64"/>
    <w:rsid w:val="002211C5"/>
    <w:rsid w:val="00221B8E"/>
    <w:rsid w:val="00244F33"/>
    <w:rsid w:val="00246DCE"/>
    <w:rsid w:val="00260440"/>
    <w:rsid w:val="002755CD"/>
    <w:rsid w:val="00294D59"/>
    <w:rsid w:val="002A12BF"/>
    <w:rsid w:val="002A1F5B"/>
    <w:rsid w:val="002B051E"/>
    <w:rsid w:val="002B1778"/>
    <w:rsid w:val="002B34D3"/>
    <w:rsid w:val="002B4A78"/>
    <w:rsid w:val="002C6820"/>
    <w:rsid w:val="002E5C5B"/>
    <w:rsid w:val="002E69E4"/>
    <w:rsid w:val="0031368A"/>
    <w:rsid w:val="00323D67"/>
    <w:rsid w:val="003261B4"/>
    <w:rsid w:val="00327C3C"/>
    <w:rsid w:val="003442B4"/>
    <w:rsid w:val="00344752"/>
    <w:rsid w:val="00352D8D"/>
    <w:rsid w:val="00354E29"/>
    <w:rsid w:val="003631C8"/>
    <w:rsid w:val="00373644"/>
    <w:rsid w:val="00374B68"/>
    <w:rsid w:val="00382221"/>
    <w:rsid w:val="00391F6E"/>
    <w:rsid w:val="003B1148"/>
    <w:rsid w:val="003B3C80"/>
    <w:rsid w:val="003C6EDD"/>
    <w:rsid w:val="003D3821"/>
    <w:rsid w:val="003F1415"/>
    <w:rsid w:val="003F6CF1"/>
    <w:rsid w:val="00416FFE"/>
    <w:rsid w:val="00431C1C"/>
    <w:rsid w:val="00433B7C"/>
    <w:rsid w:val="00450C57"/>
    <w:rsid w:val="004542C3"/>
    <w:rsid w:val="00455E2D"/>
    <w:rsid w:val="00470576"/>
    <w:rsid w:val="00470E71"/>
    <w:rsid w:val="0047515A"/>
    <w:rsid w:val="00475B81"/>
    <w:rsid w:val="00477552"/>
    <w:rsid w:val="00481549"/>
    <w:rsid w:val="00483285"/>
    <w:rsid w:val="0048545F"/>
    <w:rsid w:val="004A38AE"/>
    <w:rsid w:val="004A7671"/>
    <w:rsid w:val="004B0DB0"/>
    <w:rsid w:val="004B657C"/>
    <w:rsid w:val="004D2918"/>
    <w:rsid w:val="004D3D5F"/>
    <w:rsid w:val="004E306D"/>
    <w:rsid w:val="00502FB2"/>
    <w:rsid w:val="005079DD"/>
    <w:rsid w:val="005140EB"/>
    <w:rsid w:val="00516E3E"/>
    <w:rsid w:val="005307F2"/>
    <w:rsid w:val="00537839"/>
    <w:rsid w:val="005454D8"/>
    <w:rsid w:val="005571D4"/>
    <w:rsid w:val="0057133C"/>
    <w:rsid w:val="005735CD"/>
    <w:rsid w:val="00591E72"/>
    <w:rsid w:val="005A1F81"/>
    <w:rsid w:val="005A6832"/>
    <w:rsid w:val="005A6B64"/>
    <w:rsid w:val="005A777E"/>
    <w:rsid w:val="005A7DD4"/>
    <w:rsid w:val="005B719F"/>
    <w:rsid w:val="005C5F68"/>
    <w:rsid w:val="005C6FEA"/>
    <w:rsid w:val="005F0C71"/>
    <w:rsid w:val="005F290A"/>
    <w:rsid w:val="00611207"/>
    <w:rsid w:val="00615AB8"/>
    <w:rsid w:val="00643300"/>
    <w:rsid w:val="00643B7B"/>
    <w:rsid w:val="00644A3E"/>
    <w:rsid w:val="006634E4"/>
    <w:rsid w:val="006806AE"/>
    <w:rsid w:val="00703C0E"/>
    <w:rsid w:val="00707241"/>
    <w:rsid w:val="007073DB"/>
    <w:rsid w:val="00726EEA"/>
    <w:rsid w:val="007327FF"/>
    <w:rsid w:val="007415F0"/>
    <w:rsid w:val="0074225E"/>
    <w:rsid w:val="007427B1"/>
    <w:rsid w:val="00751177"/>
    <w:rsid w:val="00760676"/>
    <w:rsid w:val="0076289C"/>
    <w:rsid w:val="00765DF0"/>
    <w:rsid w:val="00786F45"/>
    <w:rsid w:val="00797B1B"/>
    <w:rsid w:val="007B74C2"/>
    <w:rsid w:val="007D1F7A"/>
    <w:rsid w:val="007E3282"/>
    <w:rsid w:val="007F255A"/>
    <w:rsid w:val="007F6EAF"/>
    <w:rsid w:val="007F7210"/>
    <w:rsid w:val="00807EDA"/>
    <w:rsid w:val="00830EBC"/>
    <w:rsid w:val="008423CC"/>
    <w:rsid w:val="00845746"/>
    <w:rsid w:val="00851DB9"/>
    <w:rsid w:val="00855AE2"/>
    <w:rsid w:val="00875134"/>
    <w:rsid w:val="00891C0C"/>
    <w:rsid w:val="008927AA"/>
    <w:rsid w:val="00892C0F"/>
    <w:rsid w:val="008A2E50"/>
    <w:rsid w:val="008A3E30"/>
    <w:rsid w:val="008A7CFD"/>
    <w:rsid w:val="008C237B"/>
    <w:rsid w:val="008C5508"/>
    <w:rsid w:val="008D0CEF"/>
    <w:rsid w:val="008D14BE"/>
    <w:rsid w:val="008D4CA5"/>
    <w:rsid w:val="008E10B1"/>
    <w:rsid w:val="008E16F3"/>
    <w:rsid w:val="008E221F"/>
    <w:rsid w:val="008F0070"/>
    <w:rsid w:val="00900042"/>
    <w:rsid w:val="00902483"/>
    <w:rsid w:val="00905A7E"/>
    <w:rsid w:val="0093729B"/>
    <w:rsid w:val="00954195"/>
    <w:rsid w:val="009639B3"/>
    <w:rsid w:val="00966FEC"/>
    <w:rsid w:val="00975501"/>
    <w:rsid w:val="009773F0"/>
    <w:rsid w:val="009829AA"/>
    <w:rsid w:val="00987058"/>
    <w:rsid w:val="00991665"/>
    <w:rsid w:val="00995D85"/>
    <w:rsid w:val="0099630A"/>
    <w:rsid w:val="009D15E5"/>
    <w:rsid w:val="009D24E3"/>
    <w:rsid w:val="00A04718"/>
    <w:rsid w:val="00A056E5"/>
    <w:rsid w:val="00A07BC7"/>
    <w:rsid w:val="00A233D5"/>
    <w:rsid w:val="00A33D59"/>
    <w:rsid w:val="00A35610"/>
    <w:rsid w:val="00A45A2A"/>
    <w:rsid w:val="00A553B7"/>
    <w:rsid w:val="00A639D8"/>
    <w:rsid w:val="00A65285"/>
    <w:rsid w:val="00A725DA"/>
    <w:rsid w:val="00A86F2F"/>
    <w:rsid w:val="00A93459"/>
    <w:rsid w:val="00AA0803"/>
    <w:rsid w:val="00AA6186"/>
    <w:rsid w:val="00AB3E69"/>
    <w:rsid w:val="00AB429B"/>
    <w:rsid w:val="00AC553E"/>
    <w:rsid w:val="00AD61F5"/>
    <w:rsid w:val="00AE15ED"/>
    <w:rsid w:val="00AE2122"/>
    <w:rsid w:val="00AE647D"/>
    <w:rsid w:val="00B009CB"/>
    <w:rsid w:val="00B07665"/>
    <w:rsid w:val="00B13FF3"/>
    <w:rsid w:val="00B25EC3"/>
    <w:rsid w:val="00B4440C"/>
    <w:rsid w:val="00B45DB2"/>
    <w:rsid w:val="00B54353"/>
    <w:rsid w:val="00B8609F"/>
    <w:rsid w:val="00BB3D73"/>
    <w:rsid w:val="00BC0C0A"/>
    <w:rsid w:val="00BD0D2B"/>
    <w:rsid w:val="00BE5D46"/>
    <w:rsid w:val="00BF3118"/>
    <w:rsid w:val="00BF4EB3"/>
    <w:rsid w:val="00C01A08"/>
    <w:rsid w:val="00C0529A"/>
    <w:rsid w:val="00C10A2D"/>
    <w:rsid w:val="00C2109B"/>
    <w:rsid w:val="00C253DA"/>
    <w:rsid w:val="00C33B51"/>
    <w:rsid w:val="00C442BA"/>
    <w:rsid w:val="00C5753A"/>
    <w:rsid w:val="00C579B7"/>
    <w:rsid w:val="00C63193"/>
    <w:rsid w:val="00C70327"/>
    <w:rsid w:val="00C85790"/>
    <w:rsid w:val="00CA6E6C"/>
    <w:rsid w:val="00CB2F57"/>
    <w:rsid w:val="00CB6782"/>
    <w:rsid w:val="00CC01BD"/>
    <w:rsid w:val="00CD211C"/>
    <w:rsid w:val="00CD2BB3"/>
    <w:rsid w:val="00CD40C6"/>
    <w:rsid w:val="00CE75B1"/>
    <w:rsid w:val="00CF5466"/>
    <w:rsid w:val="00D13572"/>
    <w:rsid w:val="00D27FA2"/>
    <w:rsid w:val="00D36D8E"/>
    <w:rsid w:val="00D43BB3"/>
    <w:rsid w:val="00D4484A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B4011"/>
    <w:rsid w:val="00DD0423"/>
    <w:rsid w:val="00DD0674"/>
    <w:rsid w:val="00DD221E"/>
    <w:rsid w:val="00DF75BA"/>
    <w:rsid w:val="00E003A4"/>
    <w:rsid w:val="00E203D5"/>
    <w:rsid w:val="00E4615D"/>
    <w:rsid w:val="00E4628A"/>
    <w:rsid w:val="00E47592"/>
    <w:rsid w:val="00E53B65"/>
    <w:rsid w:val="00E617F4"/>
    <w:rsid w:val="00E6343E"/>
    <w:rsid w:val="00E66FFD"/>
    <w:rsid w:val="00E72C58"/>
    <w:rsid w:val="00E84D0E"/>
    <w:rsid w:val="00E87850"/>
    <w:rsid w:val="00E91770"/>
    <w:rsid w:val="00EA72F8"/>
    <w:rsid w:val="00EB0F39"/>
    <w:rsid w:val="00ED1173"/>
    <w:rsid w:val="00ED66B3"/>
    <w:rsid w:val="00EE33ED"/>
    <w:rsid w:val="00EE48C4"/>
    <w:rsid w:val="00EF43B4"/>
    <w:rsid w:val="00F2617F"/>
    <w:rsid w:val="00F2651A"/>
    <w:rsid w:val="00F449A1"/>
    <w:rsid w:val="00F57DA1"/>
    <w:rsid w:val="00F66C23"/>
    <w:rsid w:val="00F744AE"/>
    <w:rsid w:val="00F80454"/>
    <w:rsid w:val="00F80C05"/>
    <w:rsid w:val="00F91E52"/>
    <w:rsid w:val="00FB4C85"/>
    <w:rsid w:val="00FC29AA"/>
    <w:rsid w:val="00FC7832"/>
    <w:rsid w:val="00FC783E"/>
    <w:rsid w:val="00FC790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33D59"/>
    <w:rPr>
      <w:b/>
      <w:bCs/>
    </w:rPr>
  </w:style>
  <w:style w:type="paragraph" w:styleId="NormalWeb">
    <w:name w:val="Normal (Web)"/>
    <w:basedOn w:val="Normal"/>
    <w:uiPriority w:val="99"/>
    <w:unhideWhenUsed/>
    <w:rsid w:val="00A3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2DB5-2380-429D-863E-3566402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11</cp:revision>
  <cp:lastPrinted>2021-04-20T09:54:00Z</cp:lastPrinted>
  <dcterms:created xsi:type="dcterms:W3CDTF">2021-04-19T15:21:00Z</dcterms:created>
  <dcterms:modified xsi:type="dcterms:W3CDTF">2021-04-22T15:56:00Z</dcterms:modified>
</cp:coreProperties>
</file>