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87" w:rsidRPr="00281B87" w:rsidRDefault="00281B87" w:rsidP="00281B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lgerian" w:eastAsia="Times New Roman" w:hAnsi="Algerian" w:cs="Tahoma"/>
          <w:bCs/>
          <w:sz w:val="48"/>
          <w:szCs w:val="48"/>
          <w:lang w:eastAsia="fr-FR"/>
        </w:rPr>
      </w:pPr>
      <w:r w:rsidRPr="00281B87">
        <w:rPr>
          <w:rFonts w:ascii="Algerian" w:eastAsia="Times New Roman" w:hAnsi="Algerian" w:cs="Tahoma"/>
          <w:b/>
          <w:bCs/>
          <w:sz w:val="48"/>
          <w:szCs w:val="48"/>
          <w:lang w:eastAsia="fr-FR"/>
        </w:rPr>
        <w:t>"EAUX VIVES</w:t>
      </w:r>
      <w:r>
        <w:rPr>
          <w:rFonts w:ascii="Algerian" w:eastAsia="Times New Roman" w:hAnsi="Algerian" w:cs="Tahoma"/>
          <w:b/>
          <w:bCs/>
          <w:sz w:val="48"/>
          <w:szCs w:val="48"/>
          <w:lang w:eastAsia="fr-FR"/>
        </w:rPr>
        <w:t>"</w:t>
      </w:r>
    </w:p>
    <w:p w:rsidR="00281B87" w:rsidRPr="00281B87" w:rsidRDefault="00281B87" w:rsidP="00281B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Cs/>
          <w:sz w:val="32"/>
          <w:szCs w:val="32"/>
          <w:u w:val="single"/>
          <w:lang w:eastAsia="fr-FR"/>
        </w:rPr>
      </w:pPr>
      <w:r w:rsidRPr="00281B87">
        <w:rPr>
          <w:rFonts w:ascii="Tahoma" w:eastAsia="Times New Roman" w:hAnsi="Tahoma" w:cs="Tahoma"/>
          <w:bCs/>
          <w:sz w:val="32"/>
          <w:szCs w:val="32"/>
          <w:u w:val="single"/>
          <w:lang w:eastAsia="fr-FR"/>
        </w:rPr>
        <w:t>Le programme</w:t>
      </w:r>
    </w:p>
    <w:p w:rsidR="00281B87" w:rsidRPr="00281B87" w:rsidRDefault="00281B87" w:rsidP="00281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32"/>
          <w:szCs w:val="32"/>
          <w:lang w:eastAsia="fr-FR"/>
        </w:rPr>
      </w:pPr>
      <w:r w:rsidRPr="00281B87"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  <w:t>I - Introduction et Prologue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  <w:t xml:space="preserve">Baptême - Saint Cyprien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  <w:t>Chant des esprits au-dessus des eaux - Goethe</w:t>
      </w:r>
    </w:p>
    <w:p w:rsidR="00281B87" w:rsidRPr="00281B87" w:rsidRDefault="00281B87" w:rsidP="00281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32"/>
          <w:szCs w:val="32"/>
          <w:lang w:eastAsia="fr-FR"/>
        </w:rPr>
      </w:pPr>
      <w:r w:rsidRPr="00281B87"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  <w:t>II - L’eau dans la Bible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  <w:t>Vision d’</w:t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Ezechiel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- Psaume 1041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Kaddisch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- Ravel</w:t>
      </w:r>
    </w:p>
    <w:p w:rsidR="00281B87" w:rsidRDefault="00281B87" w:rsidP="00281B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fr-FR"/>
        </w:rPr>
      </w:pPr>
      <w:r w:rsidRPr="00281B87"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  <w:t xml:space="preserve">III - Eaux de la mort </w:t>
      </w:r>
      <w:r w:rsidRPr="00281B87"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  <w:br/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L’Homme et la Mer - </w:t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Beaudelaire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  <w:t xml:space="preserve">Barbara - Jacques - Prévert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Auf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dem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Flusse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- Schubert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  <w:t xml:space="preserve">Charles Vacquerie - Victor Hugo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  <w:t xml:space="preserve">A Villequier (extrait) - Victor Hugo (poèmes composés </w:t>
      </w:r>
    </w:p>
    <w:p w:rsidR="00281B87" w:rsidRPr="00281B87" w:rsidRDefault="00281B87" w:rsidP="00281B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fr-FR"/>
        </w:rPr>
      </w:pPr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à la suite de la noyade de sa fille)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Hör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’ </w:t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ich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das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liedchen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- Schumann</w:t>
      </w:r>
    </w:p>
    <w:p w:rsidR="00281B87" w:rsidRPr="00281B87" w:rsidRDefault="00281B87" w:rsidP="00281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32"/>
          <w:szCs w:val="32"/>
          <w:lang w:eastAsia="fr-FR"/>
        </w:rPr>
      </w:pPr>
      <w:r w:rsidRPr="00281B87"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  <w:t>IV - L’eau et l’Esprit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  <w:t xml:space="preserve">Odes (extraits de la seconde Ode) - Paul Claudel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Pieta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Signore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- Stradella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</w:r>
      <w:proofErr w:type="spellStart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>Aufenthalt</w:t>
      </w:r>
      <w:proofErr w:type="spellEnd"/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- Schubert</w:t>
      </w:r>
    </w:p>
    <w:p w:rsidR="00281B87" w:rsidRPr="00281B87" w:rsidRDefault="00281B87" w:rsidP="00281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32"/>
          <w:szCs w:val="32"/>
          <w:lang w:eastAsia="fr-FR"/>
        </w:rPr>
      </w:pPr>
      <w:r w:rsidRPr="00281B87"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  <w:t>V - Eau de la Vie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  <w:t xml:space="preserve">La Samaritaine </w:t>
      </w:r>
      <w:r w:rsidRPr="00281B87">
        <w:rPr>
          <w:rFonts w:ascii="Tahoma" w:eastAsia="Times New Roman" w:hAnsi="Tahoma" w:cs="Tahoma"/>
          <w:sz w:val="32"/>
          <w:szCs w:val="32"/>
          <w:lang w:eastAsia="fr-FR"/>
        </w:rPr>
        <w:br/>
        <w:t>L’Apocalypse (extraits)</w:t>
      </w:r>
    </w:p>
    <w:p w:rsidR="004F4C47" w:rsidRPr="00281B87" w:rsidRDefault="004F4C47" w:rsidP="00281B87">
      <w:pPr>
        <w:rPr>
          <w:rFonts w:ascii="Tahoma" w:hAnsi="Tahoma" w:cs="Tahoma"/>
          <w:sz w:val="32"/>
          <w:szCs w:val="32"/>
        </w:rPr>
      </w:pPr>
    </w:p>
    <w:sectPr w:rsidR="004F4C47" w:rsidRPr="00281B87" w:rsidSect="004F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281B87"/>
    <w:rsid w:val="00281B87"/>
    <w:rsid w:val="004F4C47"/>
    <w:rsid w:val="00B9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7"/>
  </w:style>
  <w:style w:type="paragraph" w:styleId="Titre2">
    <w:name w:val="heading 2"/>
    <w:basedOn w:val="Normal"/>
    <w:link w:val="Titre2Car"/>
    <w:uiPriority w:val="9"/>
    <w:qFormat/>
    <w:rsid w:val="00281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1B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ngrave" w:sz="6" w:space="3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Fourmentin</dc:creator>
  <cp:lastModifiedBy>Maryse Fourmentin</cp:lastModifiedBy>
  <cp:revision>2</cp:revision>
  <dcterms:created xsi:type="dcterms:W3CDTF">2014-02-01T13:57:00Z</dcterms:created>
  <dcterms:modified xsi:type="dcterms:W3CDTF">2014-02-01T13:57:00Z</dcterms:modified>
</cp:coreProperties>
</file>