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D384" w14:textId="77777777" w:rsidR="00656FA7" w:rsidRDefault="00564C5A" w:rsidP="00656FA7">
      <w:pPr>
        <w:jc w:val="center"/>
        <w:rPr>
          <w:b/>
          <w:sz w:val="40"/>
          <w:szCs w:val="40"/>
        </w:rPr>
      </w:pPr>
      <w:r>
        <w:rPr>
          <w:b/>
          <w:sz w:val="40"/>
          <w:szCs w:val="40"/>
        </w:rPr>
        <w:pict w14:anchorId="3C707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75pt;height:45pt" fillcolor="#06c" strokecolor="#9cf" strokeweight="1.5pt">
            <v:shadow on="t" color="#900"/>
            <v:textpath style="font-family:&quot;Impact&quot;;v-text-kern:t" trim="t" fitpath="t" string="REPRISE DU CULTE"/>
          </v:shape>
        </w:pict>
      </w:r>
    </w:p>
    <w:p w14:paraId="552F5B60" w14:textId="77777777" w:rsidR="00F52C6D" w:rsidRPr="00656FA7" w:rsidRDefault="00564C5A" w:rsidP="00656FA7">
      <w:pPr>
        <w:jc w:val="center"/>
        <w:rPr>
          <w:b/>
          <w:sz w:val="40"/>
          <w:szCs w:val="40"/>
        </w:rPr>
      </w:pPr>
      <w:r>
        <w:rPr>
          <w:b/>
          <w:sz w:val="40"/>
          <w:szCs w:val="40"/>
        </w:rPr>
        <w:pict w14:anchorId="42E0EED8">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522.75pt;height:51pt" adj="5665" fillcolor="black">
            <v:shadow color="#868686"/>
            <v:textpath style="font-family:&quot;Impact&quot;;v-text-kern:t" trim="t" fitpath="t" xscale="f" string="Planning des célébrations Eucharistiques"/>
          </v:shape>
        </w:pict>
      </w:r>
    </w:p>
    <w:p w14:paraId="14D1456C" w14:textId="77777777" w:rsidR="00F52C6D" w:rsidRDefault="00F52C6D" w:rsidP="009C03ED">
      <w:pPr>
        <w:rPr>
          <w:b/>
          <w:sz w:val="28"/>
          <w:szCs w:val="28"/>
        </w:rPr>
      </w:pPr>
      <w:r>
        <w:rPr>
          <w:b/>
          <w:sz w:val="28"/>
          <w:szCs w:val="28"/>
        </w:rPr>
        <w:t xml:space="preserve">      </w:t>
      </w:r>
      <w:r w:rsidRPr="00F52C6D">
        <w:rPr>
          <w:b/>
          <w:noProof/>
          <w:sz w:val="28"/>
          <w:szCs w:val="28"/>
          <w:lang w:eastAsia="fr-FR"/>
        </w:rPr>
        <w:drawing>
          <wp:inline distT="0" distB="0" distL="0" distR="0" wp14:anchorId="4A379A00" wp14:editId="521BE16B">
            <wp:extent cx="2298691" cy="1389888"/>
            <wp:effectExtent l="152400" t="247650" r="120659" b="229362"/>
            <wp:docPr id="9" name="Image 1" descr="Logo Sts Lugle et Lug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s Lugle et Luglien"/>
                    <pic:cNvPicPr>
                      <a:picLocks noChangeAspect="1" noChangeArrowheads="1"/>
                    </pic:cNvPicPr>
                  </pic:nvPicPr>
                  <pic:blipFill>
                    <a:blip r:embed="rId5" cstate="print"/>
                    <a:srcRect/>
                    <a:stretch>
                      <a:fillRect/>
                    </a:stretch>
                  </pic:blipFill>
                  <pic:spPr bwMode="auto">
                    <a:xfrm rot="20802648">
                      <a:off x="0" y="0"/>
                      <a:ext cx="2298537" cy="1389795"/>
                    </a:xfrm>
                    <a:prstGeom prst="rect">
                      <a:avLst/>
                    </a:prstGeom>
                    <a:noFill/>
                    <a:ln w="9525">
                      <a:noFill/>
                      <a:miter lim="800000"/>
                      <a:headEnd/>
                      <a:tailEnd/>
                    </a:ln>
                  </pic:spPr>
                </pic:pic>
              </a:graphicData>
            </a:graphic>
          </wp:inline>
        </w:drawing>
      </w:r>
      <w:r>
        <w:rPr>
          <w:b/>
          <w:sz w:val="28"/>
          <w:szCs w:val="28"/>
        </w:rPr>
        <w:t xml:space="preserve">               </w:t>
      </w:r>
      <w:r w:rsidR="004D36E5">
        <w:rPr>
          <w:b/>
          <w:sz w:val="28"/>
          <w:szCs w:val="28"/>
        </w:rPr>
        <w:t>MAI</w:t>
      </w:r>
      <w:r>
        <w:rPr>
          <w:b/>
          <w:sz w:val="28"/>
          <w:szCs w:val="28"/>
        </w:rPr>
        <w:t xml:space="preserve">               </w:t>
      </w:r>
      <w:r w:rsidRPr="00F52C6D">
        <w:rPr>
          <w:b/>
          <w:noProof/>
          <w:sz w:val="28"/>
          <w:szCs w:val="28"/>
          <w:lang w:eastAsia="fr-FR"/>
        </w:rPr>
        <w:drawing>
          <wp:inline distT="0" distB="0" distL="0" distR="0" wp14:anchorId="12A3A389" wp14:editId="2AC57432">
            <wp:extent cx="1060450" cy="1828800"/>
            <wp:effectExtent l="304800" t="133350" r="273050" b="114300"/>
            <wp:docPr id="1" name="Image 4" descr="C:\Users\HAZELART\Documents\IMG_201901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ZELART\Documents\IMG_20190110_0001.jpg"/>
                    <pic:cNvPicPr>
                      <a:picLocks noChangeAspect="1" noChangeArrowheads="1"/>
                    </pic:cNvPicPr>
                  </pic:nvPicPr>
                  <pic:blipFill>
                    <a:blip r:embed="rId6" cstate="print"/>
                    <a:srcRect/>
                    <a:stretch>
                      <a:fillRect/>
                    </a:stretch>
                  </pic:blipFill>
                  <pic:spPr bwMode="auto">
                    <a:xfrm rot="1194540">
                      <a:off x="0" y="0"/>
                      <a:ext cx="1060450" cy="1828800"/>
                    </a:xfrm>
                    <a:prstGeom prst="rect">
                      <a:avLst/>
                    </a:prstGeom>
                    <a:noFill/>
                    <a:ln w="9525">
                      <a:noFill/>
                      <a:miter lim="800000"/>
                      <a:headEnd/>
                      <a:tailEnd/>
                    </a:ln>
                  </pic:spPr>
                </pic:pic>
              </a:graphicData>
            </a:graphic>
          </wp:inline>
        </w:drawing>
      </w:r>
    </w:p>
    <w:tbl>
      <w:tblPr>
        <w:tblStyle w:val="Grilledutableau"/>
        <w:tblW w:w="0" w:type="auto"/>
        <w:shd w:val="clear" w:color="auto" w:fill="FFFFFF" w:themeFill="background1"/>
        <w:tblLook w:val="04A0" w:firstRow="1" w:lastRow="0" w:firstColumn="1" w:lastColumn="0" w:noHBand="0" w:noVBand="1"/>
      </w:tblPr>
      <w:tblGrid>
        <w:gridCol w:w="2093"/>
        <w:gridCol w:w="2126"/>
        <w:gridCol w:w="1985"/>
        <w:gridCol w:w="2409"/>
        <w:gridCol w:w="1985"/>
      </w:tblGrid>
      <w:tr w:rsidR="004D36E5" w14:paraId="090C1025" w14:textId="77777777" w:rsidTr="004D36E5">
        <w:tc>
          <w:tcPr>
            <w:tcW w:w="2093" w:type="dxa"/>
            <w:tcBorders>
              <w:bottom w:val="single" w:sz="4" w:space="0" w:color="000000" w:themeColor="text1"/>
            </w:tcBorders>
            <w:shd w:val="clear" w:color="auto" w:fill="FFFFFF" w:themeFill="background1"/>
            <w:hideMark/>
          </w:tcPr>
          <w:p w14:paraId="3B610804" w14:textId="77777777" w:rsidR="004D36E5" w:rsidRPr="004D36E5" w:rsidRDefault="004D36E5" w:rsidP="004D36E5">
            <w:pPr>
              <w:rPr>
                <w:b/>
                <w:sz w:val="28"/>
                <w:szCs w:val="28"/>
              </w:rPr>
            </w:pPr>
            <w:r w:rsidRPr="00D61F7B">
              <w:rPr>
                <w:b/>
                <w:sz w:val="28"/>
                <w:szCs w:val="28"/>
              </w:rPr>
              <w:t>M</w:t>
            </w:r>
            <w:r>
              <w:rPr>
                <w:b/>
                <w:sz w:val="28"/>
                <w:szCs w:val="28"/>
              </w:rPr>
              <w:t>AI</w:t>
            </w:r>
          </w:p>
        </w:tc>
        <w:tc>
          <w:tcPr>
            <w:tcW w:w="2126" w:type="dxa"/>
            <w:tcBorders>
              <w:bottom w:val="single" w:sz="4" w:space="0" w:color="000000" w:themeColor="text1"/>
            </w:tcBorders>
            <w:shd w:val="clear" w:color="auto" w:fill="FFFFFF" w:themeFill="background1"/>
            <w:hideMark/>
          </w:tcPr>
          <w:p w14:paraId="147D5BBF" w14:textId="77777777" w:rsidR="004D36E5" w:rsidRDefault="004D36E5" w:rsidP="004D36E5">
            <w:pPr>
              <w:jc w:val="center"/>
              <w:rPr>
                <w:sz w:val="24"/>
                <w:szCs w:val="24"/>
              </w:rPr>
            </w:pPr>
            <w:r>
              <w:rPr>
                <w:sz w:val="24"/>
                <w:szCs w:val="24"/>
              </w:rPr>
              <w:t>18h</w:t>
            </w:r>
          </w:p>
        </w:tc>
        <w:tc>
          <w:tcPr>
            <w:tcW w:w="1985" w:type="dxa"/>
            <w:tcBorders>
              <w:bottom w:val="single" w:sz="4" w:space="0" w:color="000000" w:themeColor="text1"/>
            </w:tcBorders>
            <w:shd w:val="clear" w:color="auto" w:fill="FFFFFF" w:themeFill="background1"/>
            <w:hideMark/>
          </w:tcPr>
          <w:p w14:paraId="28355D25" w14:textId="77777777" w:rsidR="004D36E5" w:rsidRDefault="004D36E5" w:rsidP="004D36E5">
            <w:pPr>
              <w:jc w:val="center"/>
              <w:rPr>
                <w:rFonts w:cs="Times New Roman"/>
              </w:rPr>
            </w:pPr>
            <w:r>
              <w:rPr>
                <w:rFonts w:cs="Times New Roman"/>
              </w:rPr>
              <w:t>9h30</w:t>
            </w:r>
          </w:p>
        </w:tc>
        <w:tc>
          <w:tcPr>
            <w:tcW w:w="2409" w:type="dxa"/>
            <w:tcBorders>
              <w:bottom w:val="single" w:sz="4" w:space="0" w:color="000000" w:themeColor="text1"/>
            </w:tcBorders>
            <w:shd w:val="clear" w:color="auto" w:fill="FFFFFF" w:themeFill="background1"/>
            <w:hideMark/>
          </w:tcPr>
          <w:p w14:paraId="2243151B" w14:textId="77777777" w:rsidR="004D36E5" w:rsidRDefault="004D36E5">
            <w:pPr>
              <w:rPr>
                <w:sz w:val="24"/>
                <w:szCs w:val="24"/>
              </w:rPr>
            </w:pPr>
            <w:r>
              <w:rPr>
                <w:sz w:val="24"/>
                <w:szCs w:val="24"/>
              </w:rPr>
              <w:t>11h</w:t>
            </w:r>
          </w:p>
        </w:tc>
        <w:tc>
          <w:tcPr>
            <w:tcW w:w="1985" w:type="dxa"/>
            <w:tcBorders>
              <w:bottom w:val="single" w:sz="4" w:space="0" w:color="000000" w:themeColor="text1"/>
            </w:tcBorders>
            <w:shd w:val="clear" w:color="auto" w:fill="FFFFFF" w:themeFill="background1"/>
          </w:tcPr>
          <w:p w14:paraId="028D7D49" w14:textId="77777777" w:rsidR="004D36E5" w:rsidRDefault="004D36E5">
            <w:pPr>
              <w:rPr>
                <w:sz w:val="24"/>
                <w:szCs w:val="24"/>
              </w:rPr>
            </w:pPr>
          </w:p>
        </w:tc>
      </w:tr>
      <w:tr w:rsidR="00D61F7B" w14:paraId="016BDCF9" w14:textId="77777777" w:rsidTr="004D36E5">
        <w:tc>
          <w:tcPr>
            <w:tcW w:w="2093" w:type="dxa"/>
            <w:shd w:val="clear" w:color="auto" w:fill="FBD4B4" w:themeFill="accent6" w:themeFillTint="66"/>
            <w:hideMark/>
          </w:tcPr>
          <w:p w14:paraId="2ED41EE1" w14:textId="77777777" w:rsidR="00D61F7B" w:rsidRDefault="00D61F7B">
            <w:pPr>
              <w:rPr>
                <w:sz w:val="24"/>
                <w:szCs w:val="24"/>
              </w:rPr>
            </w:pPr>
            <w:r>
              <w:rPr>
                <w:sz w:val="24"/>
                <w:szCs w:val="24"/>
              </w:rPr>
              <w:t>Samedi 30</w:t>
            </w:r>
          </w:p>
        </w:tc>
        <w:tc>
          <w:tcPr>
            <w:tcW w:w="2126" w:type="dxa"/>
            <w:shd w:val="clear" w:color="auto" w:fill="FBD4B4" w:themeFill="accent6" w:themeFillTint="66"/>
            <w:hideMark/>
          </w:tcPr>
          <w:p w14:paraId="1AB17A7E" w14:textId="77777777" w:rsidR="00D61F7B" w:rsidRDefault="00D61F7B">
            <w:pPr>
              <w:rPr>
                <w:sz w:val="24"/>
                <w:szCs w:val="24"/>
              </w:rPr>
            </w:pPr>
            <w:r>
              <w:rPr>
                <w:sz w:val="24"/>
                <w:szCs w:val="24"/>
              </w:rPr>
              <w:t>Lillers</w:t>
            </w:r>
          </w:p>
          <w:p w14:paraId="25B4F96C" w14:textId="77777777" w:rsidR="00D20DD6" w:rsidRDefault="00D20DD6">
            <w:pPr>
              <w:rPr>
                <w:sz w:val="24"/>
                <w:szCs w:val="24"/>
              </w:rPr>
            </w:pPr>
          </w:p>
        </w:tc>
        <w:tc>
          <w:tcPr>
            <w:tcW w:w="1985" w:type="dxa"/>
            <w:shd w:val="clear" w:color="auto" w:fill="FBD4B4" w:themeFill="accent6" w:themeFillTint="66"/>
            <w:hideMark/>
          </w:tcPr>
          <w:p w14:paraId="2AD16490" w14:textId="77777777" w:rsidR="00D61F7B" w:rsidRDefault="00D61F7B">
            <w:pPr>
              <w:rPr>
                <w:rFonts w:cs="Times New Roman"/>
              </w:rPr>
            </w:pPr>
          </w:p>
        </w:tc>
        <w:tc>
          <w:tcPr>
            <w:tcW w:w="2409" w:type="dxa"/>
            <w:shd w:val="clear" w:color="auto" w:fill="FBD4B4" w:themeFill="accent6" w:themeFillTint="66"/>
            <w:hideMark/>
          </w:tcPr>
          <w:p w14:paraId="3E0BAC9C" w14:textId="77777777" w:rsidR="00D61F7B" w:rsidRDefault="00D61F7B">
            <w:pPr>
              <w:rPr>
                <w:sz w:val="24"/>
                <w:szCs w:val="24"/>
              </w:rPr>
            </w:pPr>
          </w:p>
        </w:tc>
        <w:tc>
          <w:tcPr>
            <w:tcW w:w="1985" w:type="dxa"/>
            <w:shd w:val="clear" w:color="auto" w:fill="FBD4B4" w:themeFill="accent6" w:themeFillTint="66"/>
          </w:tcPr>
          <w:p w14:paraId="60E9B905" w14:textId="77777777" w:rsidR="00D61F7B" w:rsidRDefault="00D61F7B">
            <w:pPr>
              <w:rPr>
                <w:sz w:val="24"/>
                <w:szCs w:val="24"/>
              </w:rPr>
            </w:pPr>
          </w:p>
        </w:tc>
      </w:tr>
      <w:tr w:rsidR="00D61F7B" w14:paraId="138E794B" w14:textId="77777777" w:rsidTr="004D36E5">
        <w:tc>
          <w:tcPr>
            <w:tcW w:w="2093" w:type="dxa"/>
            <w:shd w:val="clear" w:color="auto" w:fill="FBD4B4" w:themeFill="accent6" w:themeFillTint="66"/>
            <w:hideMark/>
          </w:tcPr>
          <w:p w14:paraId="2208DC01" w14:textId="77777777" w:rsidR="00D61F7B" w:rsidRDefault="00D61F7B">
            <w:pPr>
              <w:rPr>
                <w:sz w:val="24"/>
                <w:szCs w:val="24"/>
              </w:rPr>
            </w:pPr>
            <w:r>
              <w:rPr>
                <w:sz w:val="24"/>
                <w:szCs w:val="24"/>
              </w:rPr>
              <w:t>Dimanche 30</w:t>
            </w:r>
          </w:p>
          <w:p w14:paraId="48ECD7E6" w14:textId="77777777" w:rsidR="00D61F7B" w:rsidRDefault="00D61F7B">
            <w:pPr>
              <w:rPr>
                <w:sz w:val="24"/>
                <w:szCs w:val="24"/>
              </w:rPr>
            </w:pPr>
            <w:r>
              <w:rPr>
                <w:sz w:val="20"/>
                <w:szCs w:val="20"/>
              </w:rPr>
              <w:t>Fête de la Pentecôte</w:t>
            </w:r>
          </w:p>
        </w:tc>
        <w:tc>
          <w:tcPr>
            <w:tcW w:w="2126" w:type="dxa"/>
            <w:shd w:val="clear" w:color="auto" w:fill="FBD4B4" w:themeFill="accent6" w:themeFillTint="66"/>
          </w:tcPr>
          <w:p w14:paraId="4123671D" w14:textId="77777777" w:rsidR="00D61F7B" w:rsidRDefault="00D61F7B">
            <w:pPr>
              <w:rPr>
                <w:sz w:val="24"/>
                <w:szCs w:val="24"/>
              </w:rPr>
            </w:pPr>
          </w:p>
        </w:tc>
        <w:tc>
          <w:tcPr>
            <w:tcW w:w="1985" w:type="dxa"/>
            <w:shd w:val="clear" w:color="auto" w:fill="FBD4B4" w:themeFill="accent6" w:themeFillTint="66"/>
            <w:hideMark/>
          </w:tcPr>
          <w:p w14:paraId="06378986" w14:textId="77777777" w:rsidR="00D61F7B" w:rsidRDefault="00F52C6D">
            <w:pPr>
              <w:rPr>
                <w:sz w:val="24"/>
                <w:szCs w:val="24"/>
              </w:rPr>
            </w:pPr>
            <w:proofErr w:type="spellStart"/>
            <w:r>
              <w:rPr>
                <w:sz w:val="24"/>
                <w:szCs w:val="24"/>
              </w:rPr>
              <w:t>Norrent</w:t>
            </w:r>
            <w:proofErr w:type="spellEnd"/>
            <w:r>
              <w:rPr>
                <w:sz w:val="24"/>
                <w:szCs w:val="24"/>
              </w:rPr>
              <w:t xml:space="preserve"> Fontes</w:t>
            </w:r>
          </w:p>
        </w:tc>
        <w:tc>
          <w:tcPr>
            <w:tcW w:w="2409" w:type="dxa"/>
            <w:shd w:val="clear" w:color="auto" w:fill="FBD4B4" w:themeFill="accent6" w:themeFillTint="66"/>
            <w:hideMark/>
          </w:tcPr>
          <w:p w14:paraId="1BA37FD2" w14:textId="77777777" w:rsidR="00D61F7B" w:rsidRDefault="00F52C6D">
            <w:pPr>
              <w:rPr>
                <w:sz w:val="24"/>
                <w:szCs w:val="24"/>
              </w:rPr>
            </w:pPr>
            <w:r>
              <w:rPr>
                <w:sz w:val="24"/>
                <w:szCs w:val="24"/>
              </w:rPr>
              <w:t>Burbure</w:t>
            </w:r>
          </w:p>
          <w:p w14:paraId="6A6B6039" w14:textId="77777777" w:rsidR="00D61F7B" w:rsidRDefault="00D61F7B">
            <w:pPr>
              <w:rPr>
                <w:sz w:val="24"/>
                <w:szCs w:val="24"/>
              </w:rPr>
            </w:pPr>
            <w:r>
              <w:rPr>
                <w:sz w:val="24"/>
                <w:szCs w:val="24"/>
              </w:rPr>
              <w:t>Ham en Artois</w:t>
            </w:r>
          </w:p>
        </w:tc>
        <w:tc>
          <w:tcPr>
            <w:tcW w:w="1985" w:type="dxa"/>
            <w:shd w:val="clear" w:color="auto" w:fill="FBD4B4" w:themeFill="accent6" w:themeFillTint="66"/>
          </w:tcPr>
          <w:p w14:paraId="345748BE" w14:textId="77777777" w:rsidR="00D61F7B" w:rsidRDefault="00D61F7B">
            <w:pPr>
              <w:rPr>
                <w:sz w:val="24"/>
                <w:szCs w:val="24"/>
              </w:rPr>
            </w:pPr>
          </w:p>
        </w:tc>
      </w:tr>
    </w:tbl>
    <w:p w14:paraId="5BCFE4AC" w14:textId="77777777" w:rsidR="004D36E5" w:rsidRDefault="004D36E5" w:rsidP="004D36E5">
      <w:pPr>
        <w:jc w:val="center"/>
        <w:rPr>
          <w:b/>
          <w:sz w:val="28"/>
          <w:szCs w:val="28"/>
        </w:rPr>
      </w:pPr>
    </w:p>
    <w:p w14:paraId="51847DB0" w14:textId="77777777" w:rsidR="00D61F7B" w:rsidRPr="004D36E5" w:rsidRDefault="004D36E5" w:rsidP="004D36E5">
      <w:pPr>
        <w:jc w:val="center"/>
      </w:pPr>
      <w:r w:rsidRPr="004D36E5">
        <w:rPr>
          <w:b/>
          <w:sz w:val="28"/>
          <w:szCs w:val="28"/>
        </w:rPr>
        <w:t>JUIN</w:t>
      </w:r>
    </w:p>
    <w:tbl>
      <w:tblPr>
        <w:tblStyle w:val="Grilledutableau"/>
        <w:tblW w:w="0" w:type="auto"/>
        <w:tblLook w:val="04A0" w:firstRow="1" w:lastRow="0" w:firstColumn="1" w:lastColumn="0" w:noHBand="0" w:noVBand="1"/>
      </w:tblPr>
      <w:tblGrid>
        <w:gridCol w:w="2121"/>
        <w:gridCol w:w="2121"/>
        <w:gridCol w:w="1962"/>
        <w:gridCol w:w="2409"/>
        <w:gridCol w:w="1993"/>
      </w:tblGrid>
      <w:tr w:rsidR="00D61F7B" w14:paraId="6C86A7A8"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6B5A8" w14:textId="77777777" w:rsidR="00D61F7B" w:rsidRPr="004D36E5" w:rsidRDefault="00D61F7B" w:rsidP="00D4090D">
            <w:pPr>
              <w:rPr>
                <w:b/>
                <w:sz w:val="28"/>
                <w:szCs w:val="28"/>
              </w:rPr>
            </w:pPr>
            <w:r w:rsidRPr="004D36E5">
              <w:rPr>
                <w:b/>
                <w:sz w:val="28"/>
                <w:szCs w:val="28"/>
              </w:rPr>
              <w:t>JUIN</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3DD5F" w14:textId="77777777" w:rsidR="00D61F7B" w:rsidRDefault="00D61F7B" w:rsidP="00D4090D">
            <w:pPr>
              <w:jc w:val="center"/>
              <w:rPr>
                <w:sz w:val="24"/>
                <w:szCs w:val="24"/>
              </w:rPr>
            </w:pPr>
            <w:r>
              <w:rPr>
                <w:sz w:val="24"/>
                <w:szCs w:val="24"/>
              </w:rPr>
              <w:t>18h</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08291" w14:textId="77777777" w:rsidR="00D61F7B" w:rsidRDefault="00D61F7B" w:rsidP="00D4090D">
            <w:pPr>
              <w:jc w:val="center"/>
              <w:rPr>
                <w:sz w:val="24"/>
                <w:szCs w:val="24"/>
              </w:rPr>
            </w:pPr>
            <w:r>
              <w:rPr>
                <w:sz w:val="24"/>
                <w:szCs w:val="24"/>
              </w:rPr>
              <w:t>9h30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DD496" w14:textId="77777777" w:rsidR="00D61F7B" w:rsidRDefault="00D61F7B" w:rsidP="00D4090D">
            <w:pPr>
              <w:jc w:val="center"/>
              <w:rPr>
                <w:sz w:val="24"/>
                <w:szCs w:val="24"/>
              </w:rPr>
            </w:pPr>
            <w:r>
              <w:rPr>
                <w:sz w:val="24"/>
                <w:szCs w:val="24"/>
              </w:rPr>
              <w:t>11h</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14527" w14:textId="77777777" w:rsidR="00D61F7B" w:rsidRDefault="00D61F7B" w:rsidP="00D4090D">
            <w:pPr>
              <w:rPr>
                <w:sz w:val="24"/>
                <w:szCs w:val="24"/>
              </w:rPr>
            </w:pPr>
            <w:r>
              <w:rPr>
                <w:sz w:val="24"/>
                <w:szCs w:val="24"/>
              </w:rPr>
              <w:t>Baptêmes 12h</w:t>
            </w:r>
          </w:p>
        </w:tc>
      </w:tr>
      <w:tr w:rsidR="00D61F7B" w14:paraId="35829295"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AC49B" w14:textId="77777777" w:rsidR="00D61F7B" w:rsidRDefault="00D61F7B" w:rsidP="00D4090D">
            <w:pPr>
              <w:rPr>
                <w:sz w:val="24"/>
                <w:szCs w:val="24"/>
              </w:rPr>
            </w:pPr>
            <w:r>
              <w:rPr>
                <w:sz w:val="24"/>
                <w:szCs w:val="24"/>
              </w:rPr>
              <w:t>Samedi 6</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5296D" w14:textId="77777777" w:rsidR="00D61F7B" w:rsidRDefault="00D61F7B" w:rsidP="00D4090D">
            <w:pPr>
              <w:rPr>
                <w:sz w:val="24"/>
                <w:szCs w:val="24"/>
              </w:rPr>
            </w:pPr>
            <w:r>
              <w:rPr>
                <w:sz w:val="24"/>
                <w:szCs w:val="24"/>
              </w:rPr>
              <w:t xml:space="preserve">  Lillers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32080" w14:textId="77777777" w:rsidR="00D61F7B" w:rsidRDefault="00D61F7B" w:rsidP="00D4090D">
            <w:pPr>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2A989" w14:textId="77777777" w:rsidR="00D61F7B" w:rsidRDefault="00D61F7B" w:rsidP="00D4090D">
            <w:pPr>
              <w:rPr>
                <w:sz w:val="24"/>
                <w:szCs w:val="24"/>
              </w:rPr>
            </w:pPr>
            <w:r>
              <w:rPr>
                <w:sz w:val="24"/>
                <w:szCs w:val="24"/>
              </w:rP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EE136" w14:textId="77777777" w:rsidR="00D61F7B" w:rsidRDefault="00D61F7B" w:rsidP="00D4090D">
            <w:pPr>
              <w:rPr>
                <w:sz w:val="24"/>
                <w:szCs w:val="24"/>
              </w:rPr>
            </w:pPr>
          </w:p>
        </w:tc>
      </w:tr>
      <w:tr w:rsidR="00D61F7B" w14:paraId="7CD827FA" w14:textId="77777777" w:rsidTr="004D36E5">
        <w:trPr>
          <w:trHeight w:val="418"/>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E4048" w14:textId="77777777" w:rsidR="00D61F7B" w:rsidRDefault="00D61F7B" w:rsidP="00D4090D">
            <w:pPr>
              <w:rPr>
                <w:sz w:val="24"/>
                <w:szCs w:val="24"/>
              </w:rPr>
            </w:pPr>
            <w:r>
              <w:rPr>
                <w:sz w:val="24"/>
                <w:szCs w:val="24"/>
              </w:rPr>
              <w:t>Dimanche 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086A" w14:textId="77777777" w:rsidR="00D61F7B" w:rsidRDefault="00D61F7B" w:rsidP="00D4090D">
            <w:pPr>
              <w:rPr>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08087" w14:textId="77777777" w:rsidR="00AD66F9" w:rsidRDefault="00F52C6D" w:rsidP="00A21201">
            <w:pPr>
              <w:rPr>
                <w:sz w:val="24"/>
                <w:szCs w:val="24"/>
              </w:rPr>
            </w:pPr>
            <w:proofErr w:type="spellStart"/>
            <w:r>
              <w:rPr>
                <w:sz w:val="24"/>
                <w:szCs w:val="24"/>
              </w:rPr>
              <w:t>Norrent</w:t>
            </w:r>
            <w:proofErr w:type="spellEnd"/>
            <w:r>
              <w:rPr>
                <w:sz w:val="24"/>
                <w:szCs w:val="24"/>
              </w:rPr>
              <w:t xml:space="preserve"> Fontes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FB9D2" w14:textId="77777777" w:rsidR="00D61F7B" w:rsidRDefault="00A21201" w:rsidP="00D4090D">
            <w:pPr>
              <w:rPr>
                <w:sz w:val="24"/>
                <w:szCs w:val="24"/>
              </w:rPr>
            </w:pPr>
            <w:r>
              <w:rPr>
                <w:sz w:val="24"/>
                <w:szCs w:val="24"/>
              </w:rPr>
              <w:t>Amettes</w:t>
            </w:r>
          </w:p>
          <w:p w14:paraId="61A89404" w14:textId="77777777" w:rsidR="00F52C6D" w:rsidRDefault="00F52C6D" w:rsidP="00D4090D">
            <w:pPr>
              <w:rPr>
                <w:sz w:val="24"/>
                <w:szCs w:val="24"/>
              </w:rPr>
            </w:pPr>
            <w:r>
              <w:rPr>
                <w:sz w:val="24"/>
                <w:szCs w:val="24"/>
              </w:rPr>
              <w:t>Burbure</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3386B" w14:textId="77777777" w:rsidR="00D61F7B" w:rsidRDefault="00D61F7B" w:rsidP="00D4090D">
            <w:pPr>
              <w:rPr>
                <w:sz w:val="24"/>
                <w:szCs w:val="24"/>
              </w:rPr>
            </w:pPr>
            <w:r>
              <w:rPr>
                <w:sz w:val="24"/>
                <w:szCs w:val="24"/>
              </w:rPr>
              <w:t>Amettes</w:t>
            </w:r>
          </w:p>
        </w:tc>
      </w:tr>
      <w:tr w:rsidR="00D61F7B" w14:paraId="62EEFD67" w14:textId="77777777" w:rsidTr="004D36E5">
        <w:trPr>
          <w:trHeight w:val="28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28A20" w14:textId="77777777" w:rsidR="00D61F7B" w:rsidRDefault="00D61F7B" w:rsidP="00D4090D">
            <w:pPr>
              <w:rPr>
                <w:sz w:val="24"/>
                <w:szCs w:val="24"/>
              </w:rPr>
            </w:pPr>
            <w:r>
              <w:rPr>
                <w:sz w:val="24"/>
                <w:szCs w:val="24"/>
              </w:rPr>
              <w:t>Samedi 13</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99B1C" w14:textId="77777777" w:rsidR="00D61F7B" w:rsidRDefault="00D61F7B" w:rsidP="00D4090D">
            <w:pPr>
              <w:rPr>
                <w:sz w:val="24"/>
                <w:szCs w:val="24"/>
              </w:rPr>
            </w:pPr>
            <w:r>
              <w:rPr>
                <w:sz w:val="24"/>
                <w:szCs w:val="24"/>
              </w:rPr>
              <w:t xml:space="preserve">  Lillers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03E76" w14:textId="77777777" w:rsidR="00D61F7B" w:rsidRDefault="00D61F7B" w:rsidP="00D4090D">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92509" w14:textId="77777777" w:rsidR="00D61F7B" w:rsidRDefault="00D61F7B" w:rsidP="00D4090D">
            <w:pPr>
              <w:rPr>
                <w:sz w:val="24"/>
                <w:szCs w:val="24"/>
              </w:rPr>
            </w:pPr>
            <w:r>
              <w:rPr>
                <w:sz w:val="24"/>
                <w:szCs w:val="24"/>
              </w:rP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EA0E3" w14:textId="77777777" w:rsidR="00D61F7B" w:rsidRDefault="00D61F7B" w:rsidP="00D4090D">
            <w:pPr>
              <w:rPr>
                <w:sz w:val="24"/>
                <w:szCs w:val="24"/>
              </w:rPr>
            </w:pPr>
          </w:p>
        </w:tc>
      </w:tr>
      <w:tr w:rsidR="00D61F7B" w14:paraId="603A91AF"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57C4990" w14:textId="77777777" w:rsidR="00D61F7B" w:rsidRDefault="00D61F7B" w:rsidP="00D4090D">
            <w:pPr>
              <w:rPr>
                <w:sz w:val="24"/>
                <w:szCs w:val="24"/>
              </w:rPr>
            </w:pPr>
            <w:r>
              <w:rPr>
                <w:sz w:val="24"/>
                <w:szCs w:val="24"/>
              </w:rPr>
              <w:t>Dimanche 14</w:t>
            </w:r>
          </w:p>
          <w:p w14:paraId="0C1ED76E" w14:textId="77777777" w:rsidR="00D61F7B" w:rsidRDefault="00D61F7B" w:rsidP="00D4090D">
            <w:pPr>
              <w:rPr>
                <w:sz w:val="20"/>
                <w:szCs w:val="20"/>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3B60B1" w14:textId="77777777" w:rsidR="00D61F7B" w:rsidRDefault="00D61F7B" w:rsidP="00D4090D">
            <w:pPr>
              <w:rPr>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F935F2" w14:textId="77777777" w:rsidR="00D61F7B" w:rsidRDefault="00D61F7B" w:rsidP="00D4090D">
            <w:pPr>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9978857" w14:textId="77777777" w:rsidR="00AD66F9" w:rsidRDefault="00F52C6D" w:rsidP="00D4090D">
            <w:pPr>
              <w:rPr>
                <w:sz w:val="24"/>
                <w:szCs w:val="24"/>
              </w:rPr>
            </w:pPr>
            <w:r>
              <w:rPr>
                <w:sz w:val="24"/>
                <w:szCs w:val="24"/>
              </w:rPr>
              <w:t>Lillers</w:t>
            </w:r>
          </w:p>
          <w:p w14:paraId="05563C2A" w14:textId="77777777" w:rsidR="00F52C6D" w:rsidRDefault="00F52C6D" w:rsidP="00D4090D">
            <w:pPr>
              <w:rPr>
                <w:sz w:val="24"/>
                <w:szCs w:val="24"/>
              </w:rPr>
            </w:pPr>
            <w:r>
              <w:rPr>
                <w:sz w:val="24"/>
                <w:szCs w:val="24"/>
              </w:rPr>
              <w:t>Ham en Artois</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84EC078" w14:textId="77777777" w:rsidR="00D61F7B" w:rsidRDefault="00D61F7B" w:rsidP="00D4090D">
            <w:pPr>
              <w:rPr>
                <w:sz w:val="24"/>
                <w:szCs w:val="24"/>
              </w:rPr>
            </w:pPr>
          </w:p>
        </w:tc>
      </w:tr>
      <w:tr w:rsidR="00D61F7B" w14:paraId="3793485D"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3DB76" w14:textId="77777777" w:rsidR="00D61F7B" w:rsidRDefault="00D61F7B" w:rsidP="00D4090D">
            <w:pPr>
              <w:rPr>
                <w:sz w:val="24"/>
                <w:szCs w:val="24"/>
              </w:rPr>
            </w:pPr>
            <w:r>
              <w:rPr>
                <w:sz w:val="24"/>
                <w:szCs w:val="24"/>
              </w:rPr>
              <w:t>Samedi 20</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7257E" w14:textId="77777777" w:rsidR="00D61F7B" w:rsidRDefault="00D61F7B" w:rsidP="00D4090D">
            <w:pPr>
              <w:rPr>
                <w:sz w:val="24"/>
                <w:szCs w:val="24"/>
              </w:rPr>
            </w:pPr>
            <w:r>
              <w:rPr>
                <w:sz w:val="24"/>
                <w:szCs w:val="24"/>
              </w:rPr>
              <w:t xml:space="preserve"> Lillers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634A1" w14:textId="77777777" w:rsidR="00D61F7B" w:rsidRDefault="00D61F7B" w:rsidP="00D4090D">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DE6DF" w14:textId="77777777" w:rsidR="00D61F7B" w:rsidRDefault="00D61F7B" w:rsidP="00D4090D">
            <w:pPr>
              <w:rPr>
                <w:sz w:val="24"/>
                <w:szCs w:val="24"/>
              </w:rPr>
            </w:pPr>
            <w:r>
              <w:rPr>
                <w:sz w:val="24"/>
                <w:szCs w:val="24"/>
              </w:rP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EBF72" w14:textId="77777777" w:rsidR="00D61F7B" w:rsidRDefault="00D61F7B" w:rsidP="00D4090D">
            <w:pPr>
              <w:rPr>
                <w:sz w:val="24"/>
                <w:szCs w:val="24"/>
              </w:rPr>
            </w:pPr>
          </w:p>
        </w:tc>
      </w:tr>
      <w:tr w:rsidR="00D61F7B" w14:paraId="7F19A7A8"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BEA5C" w14:textId="77777777" w:rsidR="00D61F7B" w:rsidRDefault="00D61F7B" w:rsidP="00D4090D">
            <w:pPr>
              <w:rPr>
                <w:sz w:val="24"/>
                <w:szCs w:val="24"/>
              </w:rPr>
            </w:pPr>
            <w:r>
              <w:rPr>
                <w:sz w:val="24"/>
                <w:szCs w:val="24"/>
              </w:rPr>
              <w:t>Dimanche 21</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8558" w14:textId="77777777" w:rsidR="00D61F7B" w:rsidRDefault="00D61F7B" w:rsidP="00D4090D">
            <w:pPr>
              <w:rPr>
                <w:sz w:val="24"/>
                <w:szCs w:val="24"/>
                <w:u w:val="single"/>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A441B" w14:textId="77777777" w:rsidR="00D61F7B" w:rsidRDefault="00F52C6D" w:rsidP="00D4090D">
            <w:pPr>
              <w:rPr>
                <w:sz w:val="24"/>
                <w:szCs w:val="24"/>
              </w:rPr>
            </w:pPr>
            <w:r>
              <w:rPr>
                <w:sz w:val="24"/>
                <w:szCs w:val="24"/>
              </w:rPr>
              <w:t>Burbure</w:t>
            </w:r>
          </w:p>
          <w:p w14:paraId="5B63900E" w14:textId="77777777" w:rsidR="00D61F7B" w:rsidRDefault="00D61F7B" w:rsidP="00D4090D">
            <w:pPr>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A5788" w14:textId="77777777" w:rsidR="00D61F7B" w:rsidRDefault="00D61F7B" w:rsidP="00D4090D">
            <w:pPr>
              <w:rPr>
                <w:sz w:val="24"/>
                <w:szCs w:val="24"/>
              </w:rPr>
            </w:pPr>
            <w:r>
              <w:rPr>
                <w:sz w:val="24"/>
                <w:szCs w:val="24"/>
              </w:rPr>
              <w:t>Westrehem</w:t>
            </w:r>
          </w:p>
          <w:p w14:paraId="5D1CCC34" w14:textId="77777777" w:rsidR="00D61F7B" w:rsidRDefault="00F52C6D" w:rsidP="00D4090D">
            <w:pPr>
              <w:rPr>
                <w:sz w:val="24"/>
                <w:szCs w:val="24"/>
              </w:rPr>
            </w:pPr>
            <w:proofErr w:type="spellStart"/>
            <w:r>
              <w:rPr>
                <w:sz w:val="24"/>
                <w:szCs w:val="24"/>
              </w:rPr>
              <w:t>Norrent</w:t>
            </w:r>
            <w:proofErr w:type="spellEnd"/>
            <w:r>
              <w:rPr>
                <w:sz w:val="24"/>
                <w:szCs w:val="24"/>
              </w:rPr>
              <w:t xml:space="preserve"> Fontes</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2D1E4" w14:textId="77777777" w:rsidR="00D61F7B" w:rsidRDefault="00D61F7B" w:rsidP="00D4090D">
            <w:pPr>
              <w:rPr>
                <w:sz w:val="24"/>
                <w:szCs w:val="24"/>
              </w:rPr>
            </w:pPr>
            <w:r>
              <w:rPr>
                <w:sz w:val="24"/>
                <w:szCs w:val="24"/>
              </w:rPr>
              <w:t>Westrehem</w:t>
            </w:r>
          </w:p>
          <w:p w14:paraId="16CAD9FE" w14:textId="77777777" w:rsidR="00D61F7B" w:rsidRDefault="00D61F7B" w:rsidP="00D4090D">
            <w:pPr>
              <w:rPr>
                <w:sz w:val="24"/>
                <w:szCs w:val="24"/>
              </w:rPr>
            </w:pPr>
          </w:p>
        </w:tc>
      </w:tr>
      <w:tr w:rsidR="00D61F7B" w14:paraId="70F12919"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1D5B0" w14:textId="77777777" w:rsidR="00D61F7B" w:rsidRDefault="00D61F7B" w:rsidP="00D4090D">
            <w:pPr>
              <w:rPr>
                <w:sz w:val="24"/>
                <w:szCs w:val="24"/>
              </w:rPr>
            </w:pPr>
            <w:r>
              <w:rPr>
                <w:sz w:val="24"/>
                <w:szCs w:val="24"/>
              </w:rPr>
              <w:t>Samedi 27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F8BF0" w14:textId="77777777" w:rsidR="00D61F7B" w:rsidRDefault="00D61F7B" w:rsidP="00D4090D">
            <w:pPr>
              <w:rPr>
                <w:sz w:val="24"/>
                <w:szCs w:val="24"/>
                <w:u w:val="single"/>
              </w:rPr>
            </w:pPr>
            <w:r>
              <w:rPr>
                <w:sz w:val="24"/>
                <w:szCs w:val="24"/>
              </w:rPr>
              <w:t xml:space="preserve"> Lillers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86F92" w14:textId="77777777" w:rsidR="00D61F7B" w:rsidRDefault="00D61F7B" w:rsidP="00D4090D">
            <w:pPr>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D17C5" w14:textId="77777777" w:rsidR="00D61F7B" w:rsidRDefault="00D61F7B" w:rsidP="00D4090D">
            <w:pPr>
              <w:rPr>
                <w:sz w:val="24"/>
                <w:szCs w:val="24"/>
              </w:rPr>
            </w:pPr>
            <w:r>
              <w:rPr>
                <w:sz w:val="24"/>
                <w:szCs w:val="24"/>
              </w:rP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5B157" w14:textId="77777777" w:rsidR="00D61F7B" w:rsidRDefault="00D61F7B" w:rsidP="00D4090D">
            <w:pPr>
              <w:rPr>
                <w:sz w:val="24"/>
                <w:szCs w:val="24"/>
              </w:rPr>
            </w:pPr>
          </w:p>
        </w:tc>
      </w:tr>
      <w:tr w:rsidR="00D61F7B" w14:paraId="2DD9CD72" w14:textId="77777777" w:rsidTr="004D36E5">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2A3C2" w14:textId="77777777" w:rsidR="00D61F7B" w:rsidRDefault="00D61F7B" w:rsidP="00D4090D">
            <w:pPr>
              <w:rPr>
                <w:sz w:val="24"/>
                <w:szCs w:val="24"/>
              </w:rPr>
            </w:pPr>
            <w:r>
              <w:rPr>
                <w:sz w:val="24"/>
                <w:szCs w:val="24"/>
              </w:rPr>
              <w:t>Dimanche 28</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13719" w14:textId="77777777" w:rsidR="00D61F7B" w:rsidRDefault="00D61F7B" w:rsidP="00D4090D">
            <w:pPr>
              <w:rPr>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B8A07" w14:textId="77777777" w:rsidR="00D61F7B" w:rsidRDefault="00F52C6D" w:rsidP="00D4090D">
            <w:pPr>
              <w:rPr>
                <w:sz w:val="24"/>
                <w:szCs w:val="24"/>
              </w:rPr>
            </w:pPr>
            <w:r>
              <w:rPr>
                <w:sz w:val="24"/>
                <w:szCs w:val="24"/>
              </w:rPr>
              <w:t>Ham en Artois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B277A" w14:textId="77777777" w:rsidR="00D61F7B" w:rsidRDefault="00AD66F9" w:rsidP="00D4090D">
            <w:pPr>
              <w:rPr>
                <w:sz w:val="24"/>
                <w:szCs w:val="24"/>
              </w:rPr>
            </w:pPr>
            <w:r>
              <w:rPr>
                <w:sz w:val="24"/>
                <w:szCs w:val="24"/>
              </w:rPr>
              <w:t>Lillers</w:t>
            </w:r>
          </w:p>
          <w:p w14:paraId="22D653C1" w14:textId="77777777" w:rsidR="00F52C6D" w:rsidRDefault="00F52C6D" w:rsidP="00D4090D">
            <w:pPr>
              <w:rPr>
                <w:sz w:val="24"/>
                <w:szCs w:val="24"/>
              </w:rPr>
            </w:pPr>
            <w:r>
              <w:rPr>
                <w:sz w:val="24"/>
                <w:szCs w:val="24"/>
              </w:rPr>
              <w:t>Amettes</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E430" w14:textId="77777777" w:rsidR="00D61F7B" w:rsidRDefault="00D61F7B" w:rsidP="00D4090D">
            <w:pPr>
              <w:rPr>
                <w:sz w:val="24"/>
                <w:szCs w:val="24"/>
              </w:rPr>
            </w:pPr>
            <w:r>
              <w:rPr>
                <w:sz w:val="24"/>
                <w:szCs w:val="24"/>
              </w:rPr>
              <w:t>Lillers</w:t>
            </w:r>
          </w:p>
        </w:tc>
      </w:tr>
    </w:tbl>
    <w:p w14:paraId="17AB573F" w14:textId="77777777" w:rsidR="00D61F7B" w:rsidRDefault="00D61F7B" w:rsidP="00D61F7B">
      <w:pPr>
        <w:jc w:val="center"/>
      </w:pPr>
    </w:p>
    <w:p w14:paraId="233ED4A5" w14:textId="77777777" w:rsidR="00A21201" w:rsidRPr="009C03ED" w:rsidRDefault="009C03ED" w:rsidP="00D61F7B">
      <w:pPr>
        <w:jc w:val="center"/>
        <w:rPr>
          <w:b/>
          <w:sz w:val="28"/>
          <w:szCs w:val="28"/>
        </w:rPr>
      </w:pPr>
      <w:r w:rsidRPr="009C03ED">
        <w:rPr>
          <w:b/>
          <w:sz w:val="28"/>
          <w:szCs w:val="28"/>
        </w:rPr>
        <w:t>Cette grille des célébrations ne sera valable que pour le premier mois de reprise des cultes  afin de recenser les églises possibles pour accueillir les paroissiens en respectant des consignes sanitaires du au déconfinement.</w:t>
      </w:r>
    </w:p>
    <w:sectPr w:rsidR="00A21201" w:rsidRPr="009C03ED" w:rsidSect="00D61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1F7B"/>
    <w:rsid w:val="002E688D"/>
    <w:rsid w:val="00314E93"/>
    <w:rsid w:val="003E7A9A"/>
    <w:rsid w:val="00425288"/>
    <w:rsid w:val="004D36E5"/>
    <w:rsid w:val="00564C5A"/>
    <w:rsid w:val="00615F25"/>
    <w:rsid w:val="00656FA7"/>
    <w:rsid w:val="006F63A2"/>
    <w:rsid w:val="009C03ED"/>
    <w:rsid w:val="00A21201"/>
    <w:rsid w:val="00AD66F9"/>
    <w:rsid w:val="00B01751"/>
    <w:rsid w:val="00C42F31"/>
    <w:rsid w:val="00D20DD6"/>
    <w:rsid w:val="00D61F7B"/>
    <w:rsid w:val="00F52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847F"/>
  <w15:docId w15:val="{A6D8D321-943F-43F2-99C5-CA4DAE6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1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52C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0896">
      <w:bodyDiv w:val="1"/>
      <w:marLeft w:val="0"/>
      <w:marRight w:val="0"/>
      <w:marTop w:val="0"/>
      <w:marBottom w:val="0"/>
      <w:divBdr>
        <w:top w:val="none" w:sz="0" w:space="0" w:color="auto"/>
        <w:left w:val="none" w:sz="0" w:space="0" w:color="auto"/>
        <w:bottom w:val="none" w:sz="0" w:space="0" w:color="auto"/>
        <w:right w:val="none" w:sz="0" w:space="0" w:color="auto"/>
      </w:divBdr>
    </w:div>
    <w:div w:id="17497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C984-9D67-4E8F-8F7B-4C038C28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HAZELART</dc:creator>
  <cp:lastModifiedBy>Isabelle Mouflin</cp:lastModifiedBy>
  <cp:revision>2</cp:revision>
  <cp:lastPrinted>2020-05-26T20:53:00Z</cp:lastPrinted>
  <dcterms:created xsi:type="dcterms:W3CDTF">2020-05-26T20:55:00Z</dcterms:created>
  <dcterms:modified xsi:type="dcterms:W3CDTF">2020-05-26T20:55:00Z</dcterms:modified>
</cp:coreProperties>
</file>