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2F4CD" w14:textId="57A1DFD0" w:rsidR="00C579B7" w:rsidRPr="00E47592" w:rsidRDefault="00D52A20" w:rsidP="0056534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D966" w:themeFill="accent4" w:themeFillTint="9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SUR</w:t>
      </w:r>
      <w:r w:rsidR="0074225E">
        <w:rPr>
          <w:rFonts w:ascii="Arial" w:hAnsi="Arial" w:cs="Arial"/>
          <w:b/>
        </w:rPr>
        <w:t xml:space="preserve"> VOS AGENDAS </w:t>
      </w:r>
    </w:p>
    <w:p w14:paraId="10C70254" w14:textId="19DF9CE7" w:rsidR="00760676" w:rsidRDefault="00760676" w:rsidP="0074225E">
      <w:pPr>
        <w:pStyle w:val="Sansinterligne"/>
        <w:jc w:val="both"/>
        <w:rPr>
          <w:rFonts w:ascii="Arial" w:hAnsi="Arial" w:cs="Arial"/>
        </w:rPr>
      </w:pPr>
    </w:p>
    <w:p w14:paraId="58FADA62" w14:textId="037CD266" w:rsidR="00CF5466" w:rsidRDefault="00760676" w:rsidP="00CB6782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Samedi 22 décembre et dimanche 23 décembre de 14 h à 16 h 30 </w:t>
      </w:r>
      <w:r>
        <w:rPr>
          <w:rFonts w:ascii="Arial" w:hAnsi="Arial" w:cs="Arial"/>
        </w:rPr>
        <w:t>à l’église de l’Immaculée Conception</w:t>
      </w:r>
      <w:r w:rsidR="00D52A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exposition de crèches. </w:t>
      </w:r>
    </w:p>
    <w:p w14:paraId="70BA3F27" w14:textId="3A50D713" w:rsidR="002B1778" w:rsidRDefault="002B1778" w:rsidP="0074225E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Venez savourer l’atmosphère de Noël !</w:t>
      </w:r>
    </w:p>
    <w:p w14:paraId="4A57CBCB" w14:textId="77777777" w:rsidR="00D52A20" w:rsidRDefault="00D52A20" w:rsidP="0074225E">
      <w:pPr>
        <w:pStyle w:val="Sansinterligne"/>
        <w:jc w:val="both"/>
        <w:rPr>
          <w:rFonts w:ascii="Arial" w:hAnsi="Arial" w:cs="Arial"/>
        </w:rPr>
      </w:pPr>
    </w:p>
    <w:p w14:paraId="1AB93C67" w14:textId="390778F0" w:rsidR="002B1778" w:rsidRDefault="002B1778" w:rsidP="0074225E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Dimanche 6 janvier à partir de 15 h</w:t>
      </w:r>
      <w:r w:rsidR="007073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salle Anicet Choquet, place Cotillon Belin à Saint-Martin-lez-Tatinghem, après-midi jeux en famille. Chacun apporte ses jeux préférés</w:t>
      </w:r>
      <w:r w:rsidR="00D52A20">
        <w:rPr>
          <w:rFonts w:ascii="Arial" w:hAnsi="Arial" w:cs="Arial"/>
        </w:rPr>
        <w:t>, ceux qu’il vient de recevoir à Noël par exemple…</w:t>
      </w:r>
    </w:p>
    <w:p w14:paraId="26C34E43" w14:textId="47BB6E09" w:rsidR="002B1778" w:rsidRDefault="002B1778" w:rsidP="0074225E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Sur place vente de gâteaux et de boissons au profit de l’Association Paroissiale. Renseignements et inscriptions auprès de</w:t>
      </w:r>
      <w:r w:rsidR="005653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Brigitte </w:t>
      </w:r>
      <w:proofErr w:type="spellStart"/>
      <w:r>
        <w:rPr>
          <w:rFonts w:ascii="Arial" w:hAnsi="Arial" w:cs="Arial"/>
        </w:rPr>
        <w:t>Wycka</w:t>
      </w:r>
      <w:r w:rsidR="00565342">
        <w:rPr>
          <w:rFonts w:ascii="Arial" w:hAnsi="Arial" w:cs="Arial"/>
        </w:rPr>
        <w:t>ë</w:t>
      </w:r>
      <w:r>
        <w:rPr>
          <w:rFonts w:ascii="Arial" w:hAnsi="Arial" w:cs="Arial"/>
        </w:rPr>
        <w:t>rt</w:t>
      </w:r>
      <w:proofErr w:type="spellEnd"/>
      <w:r>
        <w:rPr>
          <w:rFonts w:ascii="Arial" w:hAnsi="Arial" w:cs="Arial"/>
        </w:rPr>
        <w:t> : 03 21 98 05 74</w:t>
      </w:r>
    </w:p>
    <w:p w14:paraId="0B459BE6" w14:textId="77777777" w:rsidR="00D52A20" w:rsidRDefault="00D52A20" w:rsidP="0074225E">
      <w:pPr>
        <w:pStyle w:val="Sansinterligne"/>
        <w:jc w:val="both"/>
        <w:rPr>
          <w:rFonts w:ascii="Arial" w:hAnsi="Arial" w:cs="Arial"/>
        </w:rPr>
      </w:pPr>
    </w:p>
    <w:p w14:paraId="6722E924" w14:textId="5230260E" w:rsidR="002B1778" w:rsidRDefault="002B1778" w:rsidP="0074225E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Vendredi 11 janvier à 18 h 30 </w:t>
      </w:r>
      <w:r>
        <w:rPr>
          <w:rFonts w:ascii="Arial" w:hAnsi="Arial" w:cs="Arial"/>
        </w:rPr>
        <w:t>à la maison du Rivage et</w:t>
      </w:r>
      <w:r w:rsidR="00565342">
        <w:rPr>
          <w:rFonts w:ascii="Arial" w:hAnsi="Arial" w:cs="Arial"/>
        </w:rPr>
        <w:t xml:space="preserve"> </w:t>
      </w:r>
      <w:r w:rsidR="00CB678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amedi 1</w:t>
      </w:r>
      <w:r w:rsidR="00E003A4">
        <w:rPr>
          <w:rFonts w:ascii="Arial" w:hAnsi="Arial" w:cs="Arial"/>
          <w:b/>
        </w:rPr>
        <w:t>9</w:t>
      </w:r>
      <w:r w:rsidR="00CB67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janvier à 10 h </w:t>
      </w:r>
      <w:r>
        <w:rPr>
          <w:rFonts w:ascii="Arial" w:hAnsi="Arial" w:cs="Arial"/>
        </w:rPr>
        <w:t>au Relais Sainte-Catherine, deuxième réunion de parents des enfants qui se préparent à la première des communions.</w:t>
      </w:r>
    </w:p>
    <w:p w14:paraId="6034D938" w14:textId="77777777" w:rsidR="00D52A20" w:rsidRDefault="00D52A20" w:rsidP="0074225E">
      <w:pPr>
        <w:pStyle w:val="Sansinterligne"/>
        <w:jc w:val="both"/>
        <w:rPr>
          <w:rFonts w:ascii="Arial" w:hAnsi="Arial" w:cs="Arial"/>
        </w:rPr>
      </w:pPr>
    </w:p>
    <w:p w14:paraId="7A0D3459" w14:textId="667E2A55" w:rsidR="007073DB" w:rsidRDefault="00E003A4" w:rsidP="0074225E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Jeudi 17 janvier de 14 h à 16 h 30</w:t>
      </w:r>
      <w:r w:rsidR="007073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au Relais Sainte-Catherine « Osons la rencontre », temps de détente et de convivialité avec </w:t>
      </w:r>
      <w:r w:rsidR="007073DB">
        <w:rPr>
          <w:rFonts w:ascii="Arial" w:hAnsi="Arial" w:cs="Arial"/>
        </w:rPr>
        <w:t>l’Equipe de Vie Locale et la Mission Ouvrière</w:t>
      </w:r>
    </w:p>
    <w:p w14:paraId="112AFBCA" w14:textId="77777777" w:rsidR="00D52A20" w:rsidRDefault="00D52A20" w:rsidP="0074225E">
      <w:pPr>
        <w:pStyle w:val="Sansinterligne"/>
        <w:jc w:val="both"/>
        <w:rPr>
          <w:rFonts w:ascii="Arial" w:hAnsi="Arial" w:cs="Arial"/>
        </w:rPr>
      </w:pPr>
    </w:p>
    <w:p w14:paraId="37AA4ED9" w14:textId="3FC2A186" w:rsidR="004B0DB0" w:rsidRDefault="007073DB" w:rsidP="0074225E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Samedi 19 janvier à 14 h 30</w:t>
      </w:r>
      <w:r>
        <w:rPr>
          <w:rFonts w:ascii="Arial" w:hAnsi="Arial" w:cs="Arial"/>
        </w:rPr>
        <w:t xml:space="preserve"> au Relais Sainte-Catherine, Pastorale des Personnes Handicapées, p</w:t>
      </w:r>
      <w:r w:rsidR="000E52A6">
        <w:rPr>
          <w:rFonts w:ascii="Arial" w:hAnsi="Arial" w:cs="Arial"/>
        </w:rPr>
        <w:t xml:space="preserve">artage </w:t>
      </w:r>
      <w:r w:rsidR="004B0DB0">
        <w:rPr>
          <w:rFonts w:ascii="Arial" w:hAnsi="Arial" w:cs="Arial"/>
        </w:rPr>
        <w:t xml:space="preserve">et célébration avec le père Fabian </w:t>
      </w:r>
      <w:proofErr w:type="spellStart"/>
      <w:r w:rsidR="004B0DB0">
        <w:rPr>
          <w:rFonts w:ascii="Arial" w:hAnsi="Arial" w:cs="Arial"/>
        </w:rPr>
        <w:t>Lenglet</w:t>
      </w:r>
      <w:proofErr w:type="spellEnd"/>
      <w:r w:rsidR="00565342">
        <w:rPr>
          <w:rFonts w:ascii="Arial" w:hAnsi="Arial" w:cs="Arial"/>
        </w:rPr>
        <w:t xml:space="preserve">. </w:t>
      </w:r>
      <w:r w:rsidR="004B0DB0">
        <w:rPr>
          <w:rFonts w:ascii="Arial" w:hAnsi="Arial" w:cs="Arial"/>
        </w:rPr>
        <w:t xml:space="preserve">Contacts : </w:t>
      </w:r>
      <w:hyperlink r:id="rId5" w:history="1">
        <w:r w:rsidR="004B0DB0" w:rsidRPr="00FF5325">
          <w:rPr>
            <w:rStyle w:val="Lienhypertexte"/>
            <w:rFonts w:ascii="Arial" w:hAnsi="Arial" w:cs="Arial"/>
          </w:rPr>
          <w:t>patcia62@outlook.fr</w:t>
        </w:r>
      </w:hyperlink>
      <w:r w:rsidR="004B0DB0">
        <w:rPr>
          <w:rFonts w:ascii="Arial" w:hAnsi="Arial" w:cs="Arial"/>
        </w:rPr>
        <w:t xml:space="preserve"> ou   </w:t>
      </w:r>
      <w:hyperlink r:id="rId6" w:history="1">
        <w:r w:rsidR="004B0DB0" w:rsidRPr="00FF5325">
          <w:rPr>
            <w:rStyle w:val="Lienhypertexte"/>
            <w:rFonts w:ascii="Arial" w:hAnsi="Arial" w:cs="Arial"/>
          </w:rPr>
          <w:t>jaebenoit@wanadoo.fr</w:t>
        </w:r>
      </w:hyperlink>
      <w:r w:rsidR="004B0DB0">
        <w:rPr>
          <w:rFonts w:ascii="Arial" w:hAnsi="Arial" w:cs="Arial"/>
        </w:rPr>
        <w:t xml:space="preserve"> ou </w:t>
      </w:r>
      <w:hyperlink r:id="rId7" w:history="1">
        <w:r w:rsidR="004B0DB0" w:rsidRPr="00FF5325">
          <w:rPr>
            <w:rStyle w:val="Lienhypertexte"/>
            <w:rFonts w:ascii="Arial" w:hAnsi="Arial" w:cs="Arial"/>
          </w:rPr>
          <w:t>annick.frocaut@wanadoo.fr</w:t>
        </w:r>
      </w:hyperlink>
      <w:r w:rsidR="004B0DB0">
        <w:rPr>
          <w:rFonts w:ascii="Arial" w:hAnsi="Arial" w:cs="Arial"/>
        </w:rPr>
        <w:t xml:space="preserve"> ou </w:t>
      </w:r>
      <w:hyperlink r:id="rId8" w:history="1">
        <w:r w:rsidR="004B0DB0" w:rsidRPr="00FF5325">
          <w:rPr>
            <w:rStyle w:val="Lienhypertexte"/>
            <w:rFonts w:ascii="Arial" w:hAnsi="Arial" w:cs="Arial"/>
          </w:rPr>
          <w:t>famillebrame@orange.fr</w:t>
        </w:r>
      </w:hyperlink>
      <w:r w:rsidR="004B0DB0">
        <w:rPr>
          <w:rFonts w:ascii="Arial" w:hAnsi="Arial" w:cs="Arial"/>
        </w:rPr>
        <w:t xml:space="preserve"> </w:t>
      </w:r>
    </w:p>
    <w:p w14:paraId="547A222C" w14:textId="77777777" w:rsidR="00D52A20" w:rsidRDefault="00D52A20" w:rsidP="0074225E">
      <w:pPr>
        <w:pStyle w:val="Sansinterligne"/>
        <w:jc w:val="both"/>
        <w:rPr>
          <w:rFonts w:ascii="Arial" w:hAnsi="Arial" w:cs="Arial"/>
        </w:rPr>
      </w:pPr>
    </w:p>
    <w:p w14:paraId="14A35DDF" w14:textId="6C7DD616" w:rsidR="004B0DB0" w:rsidRDefault="004B0DB0" w:rsidP="0074225E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Dimanche 20 janvier pendant la messe de 11 h 15 </w:t>
      </w:r>
      <w:r>
        <w:rPr>
          <w:rFonts w:ascii="Arial" w:hAnsi="Arial" w:cs="Arial"/>
        </w:rPr>
        <w:t xml:space="preserve">à Saint-Martin-lez-Tatinghem et </w:t>
      </w:r>
      <w:r>
        <w:rPr>
          <w:rFonts w:ascii="Arial" w:hAnsi="Arial" w:cs="Arial"/>
          <w:b/>
        </w:rPr>
        <w:t xml:space="preserve">dimanche 27 janvier pendant la messe de 10 h </w:t>
      </w:r>
      <w:r>
        <w:rPr>
          <w:rFonts w:ascii="Arial" w:hAnsi="Arial" w:cs="Arial"/>
        </w:rPr>
        <w:t>à la cathédrale, remise du Nouveau Testament.</w:t>
      </w:r>
    </w:p>
    <w:p w14:paraId="328AFD9C" w14:textId="77777777" w:rsidR="00D52A20" w:rsidRPr="004B0DB0" w:rsidRDefault="00D52A20" w:rsidP="0074225E">
      <w:pPr>
        <w:pStyle w:val="Sansinterligne"/>
        <w:jc w:val="both"/>
        <w:rPr>
          <w:rFonts w:ascii="Arial" w:hAnsi="Arial" w:cs="Arial"/>
        </w:rPr>
      </w:pPr>
    </w:p>
    <w:p w14:paraId="1CCDB045" w14:textId="28BB5B1C" w:rsidR="004B0DB0" w:rsidRDefault="004B0DB0" w:rsidP="0074225E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Vendredi 25 janvier à 18 h 30 </w:t>
      </w:r>
      <w:r>
        <w:rPr>
          <w:rFonts w:ascii="Arial" w:hAnsi="Arial" w:cs="Arial"/>
        </w:rPr>
        <w:t xml:space="preserve">à l’Immaculée « Messe expliquée » organisée par la catéchèse et l’aumônerie de l’enseignement privé, destinée aux enfants et à leurs parents, mais, bien sûr, ouverte à tous ! </w:t>
      </w:r>
    </w:p>
    <w:p w14:paraId="36A31B50" w14:textId="77777777" w:rsidR="00565342" w:rsidRPr="004B0DB0" w:rsidRDefault="00565342" w:rsidP="0074225E">
      <w:pPr>
        <w:pStyle w:val="Sansinterligne"/>
        <w:jc w:val="both"/>
        <w:rPr>
          <w:rFonts w:ascii="Arial" w:hAnsi="Arial" w:cs="Arial"/>
        </w:rPr>
      </w:pPr>
    </w:p>
    <w:p w14:paraId="600F452A" w14:textId="77777777" w:rsidR="00565342" w:rsidRDefault="00565342" w:rsidP="000E581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 w:themeFill="accent1" w:themeFillTint="99"/>
        <w:jc w:val="center"/>
        <w:rPr>
          <w:rFonts w:ascii="Arial" w:hAnsi="Arial" w:cs="Arial"/>
          <w:b/>
        </w:rPr>
      </w:pPr>
      <w:bookmarkStart w:id="0" w:name="_GoBack"/>
      <w:r w:rsidRPr="00565342">
        <w:rPr>
          <w:rFonts w:ascii="Arial" w:hAnsi="Arial" w:cs="Arial"/>
          <w:b/>
          <w:shd w:val="clear" w:color="auto" w:fill="8EAADB" w:themeFill="accent1" w:themeFillTint="99"/>
        </w:rPr>
        <w:t>FÊTE DE MARIE MERE DE DIEU</w:t>
      </w:r>
      <w:r>
        <w:rPr>
          <w:rFonts w:ascii="Arial" w:hAnsi="Arial" w:cs="Arial"/>
          <w:b/>
        </w:rPr>
        <w:t xml:space="preserve"> </w:t>
      </w:r>
    </w:p>
    <w:bookmarkEnd w:id="0"/>
    <w:p w14:paraId="44DD556B" w14:textId="77777777" w:rsidR="00565342" w:rsidRPr="00565342" w:rsidRDefault="00565342" w:rsidP="00565342">
      <w:pPr>
        <w:pStyle w:val="Sansinterligne"/>
        <w:jc w:val="both"/>
        <w:rPr>
          <w:rFonts w:ascii="Arial" w:hAnsi="Arial" w:cs="Arial"/>
          <w:b/>
          <w:sz w:val="16"/>
          <w:szCs w:val="16"/>
        </w:rPr>
      </w:pPr>
    </w:p>
    <w:p w14:paraId="7A22B8B1" w14:textId="77777777" w:rsidR="00565342" w:rsidRDefault="00565342" w:rsidP="00565342">
      <w:pPr>
        <w:pStyle w:val="Sansinterligne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Pour commencer l’année dans la joie et l’espérance !</w:t>
      </w:r>
    </w:p>
    <w:p w14:paraId="211461CD" w14:textId="77777777" w:rsidR="00565342" w:rsidRDefault="00565342" w:rsidP="00565342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Mardi 1</w:t>
      </w:r>
      <w:proofErr w:type="gramStart"/>
      <w:r w:rsidRPr="00565342">
        <w:rPr>
          <w:rFonts w:ascii="Arial" w:hAnsi="Arial" w:cs="Arial"/>
          <w:b/>
          <w:vertAlign w:val="superscript"/>
        </w:rPr>
        <w:t>er</w:t>
      </w:r>
      <w:r>
        <w:rPr>
          <w:rFonts w:ascii="Arial" w:hAnsi="Arial" w:cs="Arial"/>
          <w:b/>
        </w:rPr>
        <w:t xml:space="preserve">  janvier</w:t>
      </w:r>
      <w:proofErr w:type="gramEnd"/>
      <w:r>
        <w:rPr>
          <w:rFonts w:ascii="Arial" w:hAnsi="Arial" w:cs="Arial"/>
          <w:b/>
        </w:rPr>
        <w:t xml:space="preserve"> </w:t>
      </w:r>
      <w:r w:rsidRPr="00CB6782">
        <w:rPr>
          <w:rFonts w:ascii="Arial" w:hAnsi="Arial" w:cs="Arial"/>
          <w:b/>
        </w:rPr>
        <w:t>à la cathédrale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messe à 10 h</w:t>
      </w:r>
    </w:p>
    <w:p w14:paraId="25F8C6EC" w14:textId="77777777" w:rsidR="00565342" w:rsidRPr="00382221" w:rsidRDefault="00565342" w:rsidP="00565342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proofErr w:type="gramStart"/>
      <w:r>
        <w:rPr>
          <w:rFonts w:ascii="Arial" w:hAnsi="Arial" w:cs="Arial"/>
          <w:b/>
        </w:rPr>
        <w:t>et</w:t>
      </w:r>
      <w:proofErr w:type="gramEnd"/>
      <w:r>
        <w:rPr>
          <w:rFonts w:ascii="Arial" w:hAnsi="Arial" w:cs="Arial"/>
          <w:b/>
        </w:rPr>
        <w:t xml:space="preserve"> temps de louange </w:t>
      </w:r>
      <w:r>
        <w:rPr>
          <w:rFonts w:ascii="Arial" w:hAnsi="Arial" w:cs="Arial"/>
        </w:rPr>
        <w:t xml:space="preserve">de 20 h 30 à 21 h 30 </w:t>
      </w:r>
    </w:p>
    <w:p w14:paraId="53F41038" w14:textId="77777777" w:rsidR="00565342" w:rsidRDefault="00565342" w:rsidP="00565342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Mercredi 2 janvier à 15 h </w:t>
      </w:r>
      <w:r>
        <w:rPr>
          <w:rFonts w:ascii="Arial" w:hAnsi="Arial" w:cs="Arial"/>
        </w:rPr>
        <w:t>Temps de prière à la Grotte de Clairmarais</w:t>
      </w:r>
    </w:p>
    <w:p w14:paraId="133FBE27" w14:textId="77777777" w:rsidR="00D52A20" w:rsidRPr="00615AB8" w:rsidRDefault="00D52A20" w:rsidP="0074225E">
      <w:pPr>
        <w:pStyle w:val="Sansinterligne"/>
        <w:jc w:val="both"/>
        <w:rPr>
          <w:rFonts w:ascii="Arial" w:hAnsi="Arial" w:cs="Arial"/>
        </w:rPr>
      </w:pPr>
    </w:p>
    <w:p w14:paraId="23C16B7B" w14:textId="74068092" w:rsidR="00D52A20" w:rsidRDefault="0074225E" w:rsidP="0056534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8EAADB" w:themeFill="accent1" w:themeFillTint="9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PRIONS ENSEMBLE</w:t>
      </w:r>
    </w:p>
    <w:p w14:paraId="13E5DC26" w14:textId="77777777" w:rsidR="00565342" w:rsidRDefault="00565342" w:rsidP="0074225E">
      <w:pPr>
        <w:pStyle w:val="Sansinterligne"/>
        <w:jc w:val="both"/>
        <w:rPr>
          <w:rFonts w:ascii="Arial" w:hAnsi="Arial" w:cs="Arial"/>
          <w:b/>
        </w:rPr>
      </w:pPr>
    </w:p>
    <w:p w14:paraId="4DE8D844" w14:textId="01AAE37D" w:rsidR="0074225E" w:rsidRPr="003B1148" w:rsidRDefault="0074225E" w:rsidP="0074225E">
      <w:pPr>
        <w:pStyle w:val="Sansinterligne"/>
        <w:jc w:val="both"/>
        <w:rPr>
          <w:rFonts w:ascii="Arial" w:hAnsi="Arial" w:cs="Arial"/>
        </w:rPr>
      </w:pPr>
      <w:r w:rsidRPr="003B1148">
        <w:rPr>
          <w:rFonts w:ascii="Arial" w:hAnsi="Arial" w:cs="Arial"/>
          <w:b/>
        </w:rPr>
        <w:t xml:space="preserve">Lundi </w:t>
      </w:r>
      <w:r w:rsidR="00845746">
        <w:rPr>
          <w:rFonts w:ascii="Arial" w:hAnsi="Arial" w:cs="Arial"/>
          <w:b/>
        </w:rPr>
        <w:t xml:space="preserve">7 janvier </w:t>
      </w:r>
      <w:r w:rsidRPr="003B1148">
        <w:rPr>
          <w:rFonts w:ascii="Arial" w:hAnsi="Arial" w:cs="Arial"/>
          <w:b/>
        </w:rPr>
        <w:t>à 18 h</w:t>
      </w:r>
      <w:r w:rsidR="00845746">
        <w:rPr>
          <w:rFonts w:ascii="Arial" w:hAnsi="Arial" w:cs="Arial"/>
        </w:rPr>
        <w:t>,</w:t>
      </w:r>
      <w:r w:rsidRPr="003B1148">
        <w:rPr>
          <w:rFonts w:ascii="Arial" w:hAnsi="Arial" w:cs="Arial"/>
        </w:rPr>
        <w:t xml:space="preserve"> chapelet à la chapelle Sainte-Croix.</w:t>
      </w:r>
    </w:p>
    <w:p w14:paraId="78BD82B0" w14:textId="447FC071" w:rsidR="0074225E" w:rsidRPr="003B1148" w:rsidRDefault="0074225E" w:rsidP="0074225E">
      <w:pPr>
        <w:pStyle w:val="Sansinterligne"/>
        <w:jc w:val="both"/>
        <w:rPr>
          <w:rFonts w:ascii="Arial" w:hAnsi="Arial" w:cs="Arial"/>
        </w:rPr>
      </w:pPr>
      <w:r w:rsidRPr="003B1148">
        <w:rPr>
          <w:rFonts w:ascii="Arial" w:hAnsi="Arial" w:cs="Arial"/>
          <w:b/>
        </w:rPr>
        <w:t xml:space="preserve">Mardi </w:t>
      </w:r>
      <w:r w:rsidR="00845746">
        <w:rPr>
          <w:rFonts w:ascii="Arial" w:hAnsi="Arial" w:cs="Arial"/>
          <w:b/>
        </w:rPr>
        <w:t>15 janvier</w:t>
      </w:r>
      <w:r w:rsidR="00382221">
        <w:rPr>
          <w:rFonts w:ascii="Arial" w:hAnsi="Arial" w:cs="Arial"/>
          <w:b/>
        </w:rPr>
        <w:t xml:space="preserve"> </w:t>
      </w:r>
      <w:r w:rsidRPr="003B1148">
        <w:rPr>
          <w:rFonts w:ascii="Arial" w:hAnsi="Arial" w:cs="Arial"/>
          <w:b/>
        </w:rPr>
        <w:t>de 20 h 30 à 21 h 30</w:t>
      </w:r>
      <w:r w:rsidRPr="003B1148">
        <w:rPr>
          <w:rFonts w:ascii="Arial" w:hAnsi="Arial" w:cs="Arial"/>
        </w:rPr>
        <w:t xml:space="preserve"> à la cathédrale : temps de louange.</w:t>
      </w:r>
    </w:p>
    <w:p w14:paraId="630700B8" w14:textId="6EB76EB8" w:rsidR="0074225E" w:rsidRPr="00F744AE" w:rsidRDefault="004D3D5F" w:rsidP="0074225E">
      <w:pPr>
        <w:pStyle w:val="Sansinterligne"/>
        <w:jc w:val="both"/>
        <w:rPr>
          <w:rFonts w:ascii="Arial" w:hAnsi="Arial" w:cs="Arial"/>
        </w:rPr>
      </w:pPr>
      <w:r w:rsidRPr="003B1148">
        <w:rPr>
          <w:rFonts w:ascii="Arial" w:hAnsi="Arial" w:cs="Arial"/>
          <w:b/>
        </w:rPr>
        <w:t xml:space="preserve">Vendredi </w:t>
      </w:r>
      <w:r w:rsidR="00845746">
        <w:rPr>
          <w:rFonts w:ascii="Arial" w:hAnsi="Arial" w:cs="Arial"/>
          <w:b/>
        </w:rPr>
        <w:t xml:space="preserve">25 janvier </w:t>
      </w:r>
      <w:r w:rsidRPr="003B1148">
        <w:rPr>
          <w:rFonts w:ascii="Arial" w:hAnsi="Arial" w:cs="Arial"/>
          <w:b/>
        </w:rPr>
        <w:t>à 18 h 30</w:t>
      </w:r>
      <w:r w:rsidR="0099630A" w:rsidRPr="003B1148">
        <w:rPr>
          <w:rFonts w:ascii="Arial" w:hAnsi="Arial" w:cs="Arial"/>
          <w:b/>
        </w:rPr>
        <w:t> </w:t>
      </w:r>
      <w:r w:rsidR="0099630A" w:rsidRPr="003B1148">
        <w:rPr>
          <w:rFonts w:ascii="Arial" w:hAnsi="Arial" w:cs="Arial"/>
        </w:rPr>
        <w:t>: Prière des pères à la chapelle Sainte-Croix</w:t>
      </w:r>
    </w:p>
    <w:p w14:paraId="4089ECD6" w14:textId="3F817183" w:rsidR="004B0DB0" w:rsidRDefault="00D86A5D" w:rsidP="0074225E">
      <w:pPr>
        <w:pStyle w:val="Sansinterligne"/>
        <w:jc w:val="both"/>
        <w:rPr>
          <w:rFonts w:ascii="Arial" w:hAnsi="Arial" w:cs="Arial"/>
        </w:rPr>
      </w:pPr>
      <w:r w:rsidRPr="003B1148">
        <w:rPr>
          <w:rFonts w:ascii="Arial" w:hAnsi="Arial" w:cs="Arial"/>
          <w:b/>
        </w:rPr>
        <w:t>Tous les vendredis de 17 h à 18 h</w:t>
      </w:r>
      <w:r w:rsidR="00F744AE">
        <w:rPr>
          <w:rFonts w:ascii="Arial" w:hAnsi="Arial" w:cs="Arial"/>
          <w:b/>
        </w:rPr>
        <w:t xml:space="preserve">, </w:t>
      </w:r>
      <w:r w:rsidRPr="003B1148">
        <w:rPr>
          <w:rFonts w:ascii="Arial" w:hAnsi="Arial" w:cs="Arial"/>
        </w:rPr>
        <w:t>adoration et confessions individuelles à la chapelle Sainte-Croix</w:t>
      </w:r>
      <w:r w:rsidR="004A38AE" w:rsidRPr="003B1148">
        <w:rPr>
          <w:rFonts w:ascii="Arial" w:hAnsi="Arial" w:cs="Arial"/>
        </w:rPr>
        <w:t>.</w:t>
      </w:r>
    </w:p>
    <w:p w14:paraId="63EC7BC4" w14:textId="77777777" w:rsidR="00565342" w:rsidRDefault="00565342" w:rsidP="0074225E">
      <w:pPr>
        <w:pStyle w:val="Sansinterligne"/>
        <w:jc w:val="both"/>
        <w:rPr>
          <w:rFonts w:ascii="Arial" w:hAnsi="Arial" w:cs="Arial"/>
        </w:rPr>
      </w:pPr>
    </w:p>
    <w:p w14:paraId="4FB2B2DF" w14:textId="4B18216B" w:rsidR="00D84BED" w:rsidRDefault="00845746" w:rsidP="0056534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UNIVERSITE DE LA VIE </w:t>
      </w:r>
    </w:p>
    <w:p w14:paraId="352CB03B" w14:textId="77777777" w:rsidR="00565342" w:rsidRDefault="00565342" w:rsidP="00615AB8">
      <w:pPr>
        <w:pStyle w:val="Sansinterligne"/>
        <w:jc w:val="both"/>
        <w:rPr>
          <w:rFonts w:ascii="Arial" w:hAnsi="Arial" w:cs="Arial"/>
          <w:b/>
        </w:rPr>
      </w:pPr>
    </w:p>
    <w:p w14:paraId="2F4D0789" w14:textId="4A0ECF1F" w:rsidR="00D52A20" w:rsidRDefault="00D52A20" w:rsidP="00615AB8">
      <w:pPr>
        <w:pStyle w:val="Sansinterligne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Les lundis 14, 21 28 janvier et 4 février </w:t>
      </w:r>
    </w:p>
    <w:p w14:paraId="706CB16F" w14:textId="2DA70B5E" w:rsidR="00845746" w:rsidRDefault="00845746" w:rsidP="00615AB8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Quatre soirées de formation vous sont proposées en visioconférence au château de Tilques pour se former sur toutes les questions bioéthiques d’actualité. </w:t>
      </w:r>
    </w:p>
    <w:p w14:paraId="24BAE1DA" w14:textId="2B0292B0" w:rsidR="00D52A20" w:rsidRDefault="00D52A20" w:rsidP="00615AB8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est nécessaire de s’inscrire sur </w:t>
      </w:r>
      <w:hyperlink r:id="rId9" w:history="1">
        <w:r w:rsidRPr="00FF5325">
          <w:rPr>
            <w:rStyle w:val="Lienhypertexte"/>
            <w:rFonts w:ascii="Arial" w:hAnsi="Arial" w:cs="Arial"/>
          </w:rPr>
          <w:t>www.universitedelavie.fr</w:t>
        </w:r>
      </w:hyperlink>
    </w:p>
    <w:p w14:paraId="703D2D1B" w14:textId="0254EB7E" w:rsidR="00D52A20" w:rsidRDefault="00D52A20" w:rsidP="00D52A20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Les soirées sont indépendantes les unes des autres, on n’est pas obligé d’assister à toutes.</w:t>
      </w:r>
    </w:p>
    <w:p w14:paraId="0EDAF9B9" w14:textId="77777777" w:rsidR="00565342" w:rsidRPr="00D52A20" w:rsidRDefault="00565342" w:rsidP="00D52A20">
      <w:pPr>
        <w:pStyle w:val="Sansinterligne"/>
        <w:jc w:val="both"/>
        <w:rPr>
          <w:rFonts w:ascii="Arial" w:hAnsi="Arial" w:cs="Arial"/>
        </w:rPr>
      </w:pPr>
    </w:p>
    <w:p w14:paraId="38B0B7E5" w14:textId="42620F93" w:rsidR="00D84BED" w:rsidRDefault="00D52A20" w:rsidP="0056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7CAAC" w:themeFill="accent2" w:themeFillTint="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AVIS DE RECHERCHE </w:t>
      </w:r>
    </w:p>
    <w:p w14:paraId="5FFE2903" w14:textId="3663AC6C" w:rsidR="00CB6782" w:rsidRPr="00565342" w:rsidRDefault="00D52A20" w:rsidP="003822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Les Amis de la Cathédrale </w:t>
      </w:r>
      <w:r>
        <w:rPr>
          <w:rFonts w:ascii="Arial" w:hAnsi="Arial" w:cs="Arial"/>
        </w:rPr>
        <w:t xml:space="preserve">voudraient étoffer leur fond documentaire. Si vous avez des documents </w:t>
      </w:r>
      <w:r w:rsidR="00416FFE">
        <w:rPr>
          <w:rFonts w:ascii="Arial" w:hAnsi="Arial" w:cs="Arial"/>
        </w:rPr>
        <w:t>anciens, brochures</w:t>
      </w:r>
      <w:r>
        <w:rPr>
          <w:rFonts w:ascii="Arial" w:hAnsi="Arial" w:cs="Arial"/>
        </w:rPr>
        <w:t xml:space="preserve">, livres, </w:t>
      </w:r>
      <w:r w:rsidR="00416FFE">
        <w:rPr>
          <w:rFonts w:ascii="Arial" w:hAnsi="Arial" w:cs="Arial"/>
        </w:rPr>
        <w:t>photos sur</w:t>
      </w:r>
      <w:r>
        <w:rPr>
          <w:rFonts w:ascii="Arial" w:hAnsi="Arial" w:cs="Arial"/>
        </w:rPr>
        <w:t xml:space="preserve"> la cathédrale que vous pourriez leur donner, merci de contacter Anne </w:t>
      </w:r>
      <w:proofErr w:type="spellStart"/>
      <w:r>
        <w:rPr>
          <w:rFonts w:ascii="Arial" w:hAnsi="Arial" w:cs="Arial"/>
        </w:rPr>
        <w:t>Piérard</w:t>
      </w:r>
      <w:proofErr w:type="spellEnd"/>
      <w:r>
        <w:rPr>
          <w:rFonts w:ascii="Arial" w:hAnsi="Arial" w:cs="Arial"/>
        </w:rPr>
        <w:t> : pierardanne@aol.com</w:t>
      </w:r>
      <w:r w:rsidR="00382221">
        <w:rPr>
          <w:rFonts w:ascii="Arial" w:hAnsi="Arial" w:cs="Arial"/>
          <w:b/>
        </w:rPr>
        <w:t xml:space="preserve"> </w:t>
      </w:r>
    </w:p>
    <w:p w14:paraId="049F2B3D" w14:textId="5225A322" w:rsidR="00382221" w:rsidRDefault="00382221" w:rsidP="0038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SEMAINE BLANCHE </w:t>
      </w:r>
    </w:p>
    <w:p w14:paraId="7BD699FC" w14:textId="24E3969F" w:rsidR="00382221" w:rsidRDefault="00382221" w:rsidP="000B46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Pendant la semaine du 28 janvier au 3 février</w:t>
      </w:r>
      <w:r w:rsidR="00CB6782">
        <w:rPr>
          <w:rFonts w:ascii="Arial" w:hAnsi="Arial" w:cs="Arial"/>
          <w:b/>
        </w:rPr>
        <w:t xml:space="preserve"> 2019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l</w:t>
      </w:r>
      <w:r w:rsidR="00CB6782">
        <w:rPr>
          <w:rFonts w:ascii="Arial" w:hAnsi="Arial" w:cs="Arial"/>
        </w:rPr>
        <w:t>’équipe pastorale du</w:t>
      </w:r>
      <w:r>
        <w:rPr>
          <w:rFonts w:ascii="Arial" w:hAnsi="Arial" w:cs="Arial"/>
        </w:rPr>
        <w:t xml:space="preserve"> doyenné de la Morinie propose un temps de ressourcement sur le thème « Être Apôtre », intéressant</w:t>
      </w:r>
      <w:r w:rsidR="00CB6782">
        <w:rPr>
          <w:rFonts w:ascii="Arial" w:hAnsi="Arial" w:cs="Arial"/>
        </w:rPr>
        <w:t xml:space="preserve"> toutes les paroisses du doyenné,</w:t>
      </w:r>
      <w:r>
        <w:rPr>
          <w:rFonts w:ascii="Arial" w:hAnsi="Arial" w:cs="Arial"/>
        </w:rPr>
        <w:t xml:space="preserve"> les prêtres, diacres, religieux, permanents, catéchistes, équipes de préparation au mariage, équipes funérailles, équipes d’animation des paroisses.</w:t>
      </w:r>
      <w:r w:rsidR="00CB6782">
        <w:rPr>
          <w:rFonts w:ascii="Arial" w:hAnsi="Arial" w:cs="Arial"/>
        </w:rPr>
        <w:t xml:space="preserve"> De fait,</w:t>
      </w:r>
      <w:r>
        <w:rPr>
          <w:rFonts w:ascii="Arial" w:hAnsi="Arial" w:cs="Arial"/>
        </w:rPr>
        <w:t xml:space="preserve"> </w:t>
      </w:r>
      <w:r w:rsidR="00CB6782">
        <w:rPr>
          <w:rFonts w:ascii="Arial" w:hAnsi="Arial" w:cs="Arial"/>
        </w:rPr>
        <w:t>p</w:t>
      </w:r>
      <w:r>
        <w:rPr>
          <w:rFonts w:ascii="Arial" w:hAnsi="Arial" w:cs="Arial"/>
        </w:rPr>
        <w:t>endant cette semaine</w:t>
      </w:r>
      <w:r w:rsidR="00CB67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les réunions</w:t>
      </w:r>
      <w:r w:rsidR="00CB6782">
        <w:rPr>
          <w:rFonts w:ascii="Arial" w:hAnsi="Arial" w:cs="Arial"/>
        </w:rPr>
        <w:t xml:space="preserve"> en paroisse </w:t>
      </w:r>
      <w:r>
        <w:rPr>
          <w:rFonts w:ascii="Arial" w:hAnsi="Arial" w:cs="Arial"/>
        </w:rPr>
        <w:t>seront réduites au minimum pour</w:t>
      </w:r>
      <w:r w:rsidR="00CB6782">
        <w:rPr>
          <w:rFonts w:ascii="Arial" w:hAnsi="Arial" w:cs="Arial"/>
        </w:rPr>
        <w:t xml:space="preserve"> développer les temps de rencontre et </w:t>
      </w:r>
      <w:r>
        <w:rPr>
          <w:rFonts w:ascii="Arial" w:hAnsi="Arial" w:cs="Arial"/>
        </w:rPr>
        <w:t>donner à chacun le temps de se ressourcer ensemble</w:t>
      </w:r>
      <w:r w:rsidR="00CB678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Le détail de cette recollection sera diffusé au début de l’année prochaine.</w:t>
      </w:r>
      <w:r w:rsidR="00CB6782">
        <w:rPr>
          <w:rFonts w:ascii="Arial" w:hAnsi="Arial" w:cs="Arial"/>
        </w:rPr>
        <w:t xml:space="preserve"> Belle fête de Noël à tous et à bientôt ! </w:t>
      </w:r>
    </w:p>
    <w:p w14:paraId="5516E57B" w14:textId="77777777" w:rsidR="00382221" w:rsidRPr="00D52A20" w:rsidRDefault="00382221" w:rsidP="00D52A20">
      <w:pPr>
        <w:jc w:val="center"/>
        <w:rPr>
          <w:rFonts w:ascii="Arial" w:hAnsi="Arial" w:cs="Arial"/>
          <w:b/>
        </w:rPr>
      </w:pPr>
    </w:p>
    <w:sectPr w:rsidR="00382221" w:rsidRPr="00D52A20" w:rsidSect="00F81FE0">
      <w:pgSz w:w="16838" w:h="11906" w:orient="landscape"/>
      <w:pgMar w:top="567" w:right="794" w:bottom="567" w:left="794" w:header="709" w:footer="709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22B3"/>
    <w:multiLevelType w:val="hybridMultilevel"/>
    <w:tmpl w:val="CFA80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2C633C"/>
    <w:multiLevelType w:val="hybridMultilevel"/>
    <w:tmpl w:val="8C5876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59"/>
    <w:rsid w:val="00041A6B"/>
    <w:rsid w:val="000B46EF"/>
    <w:rsid w:val="000B7D03"/>
    <w:rsid w:val="000C16AC"/>
    <w:rsid w:val="000C390A"/>
    <w:rsid w:val="000E52A6"/>
    <w:rsid w:val="000E5813"/>
    <w:rsid w:val="00106DDA"/>
    <w:rsid w:val="001A6C77"/>
    <w:rsid w:val="00212F64"/>
    <w:rsid w:val="002B1778"/>
    <w:rsid w:val="002E69E4"/>
    <w:rsid w:val="003631C8"/>
    <w:rsid w:val="00382221"/>
    <w:rsid w:val="003B1148"/>
    <w:rsid w:val="00416FFE"/>
    <w:rsid w:val="004542C3"/>
    <w:rsid w:val="0047515A"/>
    <w:rsid w:val="00477552"/>
    <w:rsid w:val="00481549"/>
    <w:rsid w:val="00483285"/>
    <w:rsid w:val="004A38AE"/>
    <w:rsid w:val="004B0DB0"/>
    <w:rsid w:val="004D3D5F"/>
    <w:rsid w:val="005307F2"/>
    <w:rsid w:val="00565342"/>
    <w:rsid w:val="005A777E"/>
    <w:rsid w:val="005C6FEA"/>
    <w:rsid w:val="00611207"/>
    <w:rsid w:val="00615AB8"/>
    <w:rsid w:val="00703C0E"/>
    <w:rsid w:val="007073DB"/>
    <w:rsid w:val="00726EEA"/>
    <w:rsid w:val="0074225E"/>
    <w:rsid w:val="00760676"/>
    <w:rsid w:val="00765DF0"/>
    <w:rsid w:val="00797B1B"/>
    <w:rsid w:val="007F7210"/>
    <w:rsid w:val="00845746"/>
    <w:rsid w:val="00851DB9"/>
    <w:rsid w:val="008927AA"/>
    <w:rsid w:val="008E10B1"/>
    <w:rsid w:val="008F0070"/>
    <w:rsid w:val="0099630A"/>
    <w:rsid w:val="00A07BC7"/>
    <w:rsid w:val="00A45A2A"/>
    <w:rsid w:val="00A65285"/>
    <w:rsid w:val="00A93459"/>
    <w:rsid w:val="00AB429B"/>
    <w:rsid w:val="00B009CB"/>
    <w:rsid w:val="00BB3D73"/>
    <w:rsid w:val="00BC0C0A"/>
    <w:rsid w:val="00C0529A"/>
    <w:rsid w:val="00C2109B"/>
    <w:rsid w:val="00C5753A"/>
    <w:rsid w:val="00C579B7"/>
    <w:rsid w:val="00CB6782"/>
    <w:rsid w:val="00CF5466"/>
    <w:rsid w:val="00D52A20"/>
    <w:rsid w:val="00D84BED"/>
    <w:rsid w:val="00D86A5D"/>
    <w:rsid w:val="00DB2C10"/>
    <w:rsid w:val="00DB3D5E"/>
    <w:rsid w:val="00DD221E"/>
    <w:rsid w:val="00E003A4"/>
    <w:rsid w:val="00E203D5"/>
    <w:rsid w:val="00E47592"/>
    <w:rsid w:val="00E72C58"/>
    <w:rsid w:val="00E91770"/>
    <w:rsid w:val="00ED66B3"/>
    <w:rsid w:val="00F2617F"/>
    <w:rsid w:val="00F2651A"/>
    <w:rsid w:val="00F57DA1"/>
    <w:rsid w:val="00F744AE"/>
    <w:rsid w:val="00F80454"/>
    <w:rsid w:val="00FC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4662"/>
  <w15:chartTrackingRefBased/>
  <w15:docId w15:val="{0E39D3C4-05D4-4BE2-97B5-E65569C3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25E"/>
    <w:pPr>
      <w:spacing w:line="252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4225E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74225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4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E6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lebrame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ick.frocaut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ebenoit@wanadoo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tcia62@outlook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versitedelav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SAV_Acer</dc:creator>
  <cp:keywords/>
  <dc:description/>
  <cp:lastModifiedBy>Nous</cp:lastModifiedBy>
  <cp:revision>4</cp:revision>
  <cp:lastPrinted>2018-10-24T08:28:00Z</cp:lastPrinted>
  <dcterms:created xsi:type="dcterms:W3CDTF">2018-12-18T18:35:00Z</dcterms:created>
  <dcterms:modified xsi:type="dcterms:W3CDTF">2018-12-20T12:12:00Z</dcterms:modified>
</cp:coreProperties>
</file>