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0" w:after="120"/>
        <w:rPr>
          <w:rStyle w:val="DefaultParagraphFont"/>
          <w:rFonts w:ascii="Arial" w:hAnsi="Arial" w:cs="Arial"/>
          <w:color w:val="0033CC"/>
          <w:szCs w:val="24"/>
        </w:rPr>
      </w:pPr>
      <w:r>
        <w:rPr/>
        <w:drawing>
          <wp:anchor behindDoc="0" distT="0" distB="127000" distL="0" distR="0" simplePos="0" locked="0" layoutInCell="1" allowOverlap="1" relativeHeight="3">
            <wp:simplePos x="0" y="0"/>
            <wp:positionH relativeFrom="column">
              <wp:posOffset>-457200</wp:posOffset>
            </wp:positionH>
            <wp:positionV relativeFrom="paragraph">
              <wp:posOffset>-201930</wp:posOffset>
            </wp:positionV>
            <wp:extent cx="7103110" cy="313944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03110" cy="3139440"/>
                    </a:xfrm>
                    <a:prstGeom prst="rect">
                      <a:avLst/>
                    </a:prstGeom>
                  </pic:spPr>
                </pic:pic>
              </a:graphicData>
            </a:graphic>
          </wp:anchor>
        </w:drawing>
      </w:r>
    </w:p>
    <w:p>
      <w:pPr>
        <w:pStyle w:val="Normal1"/>
        <w:spacing w:lineRule="auto" w:line="360" w:before="0" w:after="120"/>
        <w:rPr/>
      </w:pPr>
      <w:r>
        <w:rPr>
          <w:rStyle w:val="DefaultParagraphFont"/>
          <w:rFonts w:cs="Arial" w:ascii="Arial" w:hAnsi="Arial"/>
          <w:color w:val="0033CC"/>
          <w:szCs w:val="24"/>
        </w:rPr>
        <w:t xml:space="preserve">Je serai présent·e à l’Assemblée Régionale pour la journée  </w:t>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br/>
        <w:t xml:space="preserve">Je ne pourrai être présent(e) que le </w:t>
        <w:tab/>
        <w:t xml:space="preserve">matin  </w:t>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ab/>
        <w:t xml:space="preserve">après midi  </w:t>
      </w:r>
      <w:r>
        <w:rPr>
          <w:rStyle w:val="DefaultParagraphFont"/>
          <w:rFonts w:eastAsia="Wingdings" w:cs="Wingdings" w:ascii="Wingdings" w:hAnsi="Wingdings"/>
          <w:color w:val="0033CC"/>
          <w:szCs w:val="24"/>
        </w:rPr>
        <w:t></w:t>
      </w:r>
    </w:p>
    <w:p>
      <w:pPr>
        <w:pStyle w:val="Normal1"/>
        <w:tabs>
          <w:tab w:val="left" w:pos="2475" w:leader="none"/>
        </w:tabs>
        <w:spacing w:before="0" w:after="120"/>
        <w:rPr>
          <w:rFonts w:ascii="Arial" w:hAnsi="Arial" w:cs="Arial"/>
          <w:color w:val="0033CC"/>
          <w:szCs w:val="24"/>
        </w:rPr>
      </w:pPr>
      <w:r>
        <w:rPr>
          <w:rFonts w:cs="Arial" w:ascii="Arial" w:hAnsi="Arial"/>
          <w:color w:val="0033CC"/>
          <w:szCs w:val="24"/>
        </w:rPr>
        <w:t>Nom &amp; Prénom :</w:t>
        <w:tab/>
        <w:tab/>
        <w:tab/>
        <w:tab/>
        <w:tab/>
        <w:tab/>
        <w:t>D</w:t>
      </w:r>
      <w:r>
        <w:rPr>
          <w:rFonts w:cs="Arial" w:ascii="Arial" w:hAnsi="Arial"/>
          <w:color w:val="0033CC"/>
          <w:szCs w:val="24"/>
        </w:rPr>
        <w:t>élégation diocésaine</w:t>
      </w:r>
      <w:r>
        <w:rPr>
          <w:rFonts w:cs="Arial" w:ascii="Arial" w:hAnsi="Arial"/>
          <w:color w:val="0033CC"/>
          <w:szCs w:val="24"/>
        </w:rPr>
        <w:t> :</w:t>
      </w:r>
    </w:p>
    <w:p>
      <w:pPr>
        <w:pStyle w:val="Normal1"/>
        <w:tabs>
          <w:tab w:val="left" w:pos="2475" w:leader="none"/>
        </w:tabs>
        <w:spacing w:before="0" w:after="120"/>
        <w:rPr/>
      </w:pP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w:t>
      </w:r>
      <w:r>
        <w:rPr>
          <w:rStyle w:val="DefaultParagraphFont"/>
          <w:rFonts w:cs="Arial" w:ascii="Arial" w:hAnsi="Arial"/>
          <w:color w:val="0033CC"/>
          <w:szCs w:val="24"/>
        </w:rPr>
        <w:t xml:space="preserve">:                                             </w:t>
      </w:r>
      <w:r>
        <w:rPr>
          <w:rStyle w:val="DefaultParagraphFont"/>
          <w:rFonts w:cs="Arial" w:ascii="Arial" w:hAnsi="Arial"/>
          <w:color w:val="0033CC"/>
          <w:szCs w:val="24"/>
        </w:rPr>
        <w:t xml:space="preserve">             </w:t>
      </w:r>
      <w:r>
        <w:rPr>
          <w:rStyle w:val="DefaultParagraphFont"/>
          <w:rFonts w:cs="Arial" w:ascii="Arial" w:hAnsi="Arial"/>
          <w:color w:val="0033CC"/>
          <w:szCs w:val="24"/>
        </w:rPr>
        <w:t xml:space="preserve"> </w:t>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 </w:t>
      </w:r>
    </w:p>
    <w:p>
      <w:pPr>
        <w:pStyle w:val="Normal1"/>
        <w:tabs>
          <w:tab w:val="left" w:pos="1134" w:leader="none"/>
        </w:tabs>
        <w:spacing w:before="0" w:after="120"/>
        <w:rPr/>
      </w:pPr>
      <w:r>
        <w:rPr>
          <w:rStyle w:val="DefaultParagraphFont"/>
          <w:rFonts w:cs="Arial" w:ascii="Arial" w:hAnsi="Arial"/>
          <w:color w:val="0033CC"/>
          <w:szCs w:val="24"/>
        </w:rPr>
        <w:t>Je suis</w:t>
        <w:tab/>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bénévole en délégation</w:t>
        <w:br/>
        <w:tab/>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membre d’un réseau thématique / lequel :  </w:t>
        <w:br/>
        <w:tab/>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membre d’un Mouvement et Service d’Eglise / lequel : </w:t>
        <w:br/>
        <w:tab/>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sympathisant :</w:t>
      </w:r>
    </w:p>
    <w:p>
      <w:pPr>
        <w:pStyle w:val="Normal1"/>
        <w:spacing w:before="0" w:after="0"/>
        <w:rPr/>
      </w:pPr>
      <w:r>
        <w:rPr>
          <w:rStyle w:val="DefaultParagraphFont"/>
          <w:rFonts w:cs="Arial" w:ascii="Arial" w:hAnsi="Arial"/>
          <w:b/>
          <w:color w:val="0033CC"/>
          <w:szCs w:val="24"/>
        </w:rPr>
        <w:t>Pour l’auberge espagnole (</w:t>
      </w:r>
      <w:r>
        <w:rPr>
          <w:rStyle w:val="DefaultParagraphFont"/>
          <w:rFonts w:cs="Arial" w:ascii="Arial" w:hAnsi="Arial"/>
          <w:b/>
          <w:color w:val="0033CC"/>
          <w:sz w:val="18"/>
          <w:szCs w:val="20"/>
        </w:rPr>
        <w:t>repas partagé</w:t>
      </w:r>
      <w:r>
        <w:rPr>
          <w:rStyle w:val="DefaultParagraphFont"/>
          <w:rFonts w:cs="Arial" w:ascii="Arial" w:hAnsi="Arial"/>
          <w:b/>
          <w:color w:val="0033CC"/>
          <w:szCs w:val="24"/>
        </w:rPr>
        <w:t>) j’apporte :</w:t>
      </w:r>
    </w:p>
    <w:p>
      <w:pPr>
        <w:pStyle w:val="Normal1"/>
        <w:spacing w:before="0" w:after="0"/>
        <w:ind w:left="708" w:right="0" w:firstLine="708"/>
        <w:rPr/>
      </w:pPr>
      <w:r>
        <w:rPr>
          <w:rStyle w:val="DefaultParagraphFont"/>
          <w:rFonts w:cs="Arial" w:ascii="Arial" w:hAnsi="Arial"/>
          <w:color w:val="0033CC"/>
          <w:szCs w:val="24"/>
        </w:rPr>
        <w:t xml:space="preserve">une boisson  </w:t>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Un plat salé   </w:t>
      </w:r>
      <w:r>
        <w:rPr>
          <w:rStyle w:val="DefaultParagraphFont"/>
          <w:rFonts w:eastAsia="Wingdings" w:cs="Wingdings" w:ascii="Wingdings" w:hAnsi="Wingdings"/>
          <w:color w:val="0033CC"/>
          <w:szCs w:val="24"/>
        </w:rPr>
        <w:t></w:t>
      </w:r>
      <w:r>
        <w:rPr>
          <w:rStyle w:val="DefaultParagraphFont"/>
          <w:rFonts w:cs="Arial" w:ascii="Arial" w:hAnsi="Arial"/>
          <w:color w:val="0033CC"/>
          <w:szCs w:val="24"/>
        </w:rPr>
        <w:t xml:space="preserve">  sucré   </w:t>
      </w:r>
      <w:r>
        <w:rPr>
          <w:rStyle w:val="DefaultParagraphFont"/>
          <w:rFonts w:eastAsia="Wingdings" w:cs="Wingdings" w:ascii="Wingdings" w:hAnsi="Wingdings"/>
          <w:color w:val="0033CC"/>
          <w:szCs w:val="24"/>
        </w:rPr>
        <w:t></w:t>
      </w:r>
    </w:p>
    <w:p>
      <w:pPr>
        <w:pStyle w:val="Normal1"/>
        <w:tabs>
          <w:tab w:val="left" w:pos="2475" w:leader="none"/>
        </w:tabs>
        <w:spacing w:before="0" w:after="120"/>
        <w:rPr>
          <w:rFonts w:ascii="Arial" w:hAnsi="Arial" w:cs="Arial"/>
          <w:color w:val="0033CC"/>
          <w:sz w:val="20"/>
        </w:rPr>
      </w:pPr>
      <w:r>
        <w:rPr>
          <w:rFonts w:cs="Arial" w:ascii="Arial" w:hAnsi="Arial"/>
          <w:color w:val="0033CC"/>
          <w:sz w:val="20"/>
        </w:rPr>
        <w:t>Le CCFD Terre Solidaire se charge des pauses café.</w:t>
      </w:r>
    </w:p>
    <w:p>
      <w:pPr>
        <w:pStyle w:val="Normal1"/>
        <w:tabs>
          <w:tab w:val="left" w:pos="2475" w:leader="none"/>
        </w:tabs>
        <w:spacing w:before="0" w:after="120"/>
        <w:jc w:val="center"/>
        <w:rPr>
          <w:rFonts w:ascii="Arial" w:hAnsi="Arial" w:cs="Arial"/>
          <w:b/>
          <w:b/>
          <w:color w:val="FF0000"/>
          <w:sz w:val="20"/>
          <w:u w:val="single"/>
        </w:rPr>
      </w:pPr>
      <w:r>
        <w:rPr>
          <w:rFonts w:cs="Arial" w:ascii="Arial" w:hAnsi="Arial"/>
          <w:b/>
          <w:color w:val="FF0000"/>
          <w:sz w:val="20"/>
          <w:u w:val="single"/>
        </w:rPr>
        <w:t>N’oubliez pas vos assiettes, couverts, écocups</w:t>
      </w:r>
    </w:p>
    <w:p>
      <w:pPr>
        <w:pStyle w:val="Normal1"/>
        <w:tabs>
          <w:tab w:val="left" w:pos="2475" w:leader="none"/>
        </w:tabs>
        <w:spacing w:before="0" w:after="120"/>
        <w:rPr>
          <w:rFonts w:ascii="Arial" w:hAnsi="Arial" w:cs="Arial"/>
          <w:b/>
          <w:b/>
          <w:color w:val="0033CC"/>
          <w:sz w:val="18"/>
          <w:szCs w:val="20"/>
        </w:rPr>
      </w:pPr>
      <w:r>
        <w:rPr>
          <w:rFonts w:cs="Arial" w:ascii="Arial" w:hAnsi="Arial"/>
          <w:b/>
          <w:color w:val="0033CC"/>
          <w:sz w:val="18"/>
          <w:szCs w:val="20"/>
        </w:rPr>
        <w:t>Un message de confirmation vous sera envoyé quelques jours avant l’A</w:t>
      </w:r>
      <w:r>
        <w:rPr>
          <w:rFonts w:cs="Arial" w:ascii="Arial" w:hAnsi="Arial"/>
          <w:b/>
          <w:color w:val="0033CC"/>
          <w:sz w:val="18"/>
          <w:szCs w:val="20"/>
        </w:rPr>
        <w:t xml:space="preserve">ssemblée </w:t>
      </w:r>
      <w:r>
        <w:rPr>
          <w:rFonts w:cs="Arial" w:ascii="Arial" w:hAnsi="Arial"/>
          <w:b/>
          <w:color w:val="0033CC"/>
          <w:sz w:val="18"/>
          <w:szCs w:val="20"/>
        </w:rPr>
        <w:t>R</w:t>
      </w:r>
      <w:r>
        <w:rPr>
          <w:rFonts w:cs="Arial" w:ascii="Arial" w:hAnsi="Arial"/>
          <w:b/>
          <w:color w:val="0033CC"/>
          <w:sz w:val="18"/>
          <w:szCs w:val="20"/>
        </w:rPr>
        <w:t>égionale</w:t>
      </w:r>
      <w:r>
        <w:rPr>
          <w:rFonts w:cs="Arial" w:ascii="Arial" w:hAnsi="Arial"/>
          <w:b/>
          <w:color w:val="0033CC"/>
          <w:sz w:val="18"/>
          <w:szCs w:val="20"/>
        </w:rPr>
        <w:t xml:space="preserve"> avec les contacts pour la journée</w:t>
      </w:r>
    </w:p>
    <w:p>
      <w:pPr>
        <w:pStyle w:val="Normal1"/>
        <w:pBdr>
          <w:top w:val="single" w:sz="4" w:space="1" w:color="000000"/>
          <w:left w:val="single" w:sz="4" w:space="4" w:color="000000"/>
          <w:bottom w:val="single" w:sz="4" w:space="1" w:color="000000"/>
          <w:right w:val="single" w:sz="4" w:space="4" w:color="000000"/>
        </w:pBdr>
        <w:tabs>
          <w:tab w:val="left" w:pos="2475" w:leader="none"/>
        </w:tabs>
        <w:spacing w:before="0" w:after="120"/>
        <w:jc w:val="center"/>
        <w:rPr>
          <w:rFonts w:ascii="Arial" w:hAnsi="Arial" w:cs="Arial"/>
          <w:b/>
          <w:b/>
          <w:color w:val="0033CC"/>
          <w:sz w:val="20"/>
          <w:szCs w:val="20"/>
        </w:rPr>
      </w:pPr>
      <w:r>
        <w:rPr>
          <w:rFonts w:cs="Arial" w:ascii="Arial" w:hAnsi="Arial"/>
          <w:b/>
          <w:color w:val="0033CC"/>
          <w:sz w:val="20"/>
          <w:szCs w:val="20"/>
        </w:rPr>
        <w:t>APPELS à CANDIDATURE</w:t>
      </w:r>
    </w:p>
    <w:p>
      <w:pPr>
        <w:pStyle w:val="Normal1"/>
        <w:pBdr>
          <w:top w:val="single" w:sz="4" w:space="1" w:color="000000"/>
          <w:left w:val="single" w:sz="4" w:space="4" w:color="000000"/>
          <w:bottom w:val="single" w:sz="4" w:space="1" w:color="000000"/>
          <w:right w:val="single" w:sz="4" w:space="4" w:color="000000"/>
        </w:pBdr>
        <w:tabs>
          <w:tab w:val="left" w:pos="2475" w:leader="none"/>
        </w:tabs>
        <w:spacing w:lineRule="auto" w:line="240" w:before="0" w:after="120"/>
        <w:jc w:val="both"/>
        <w:rPr/>
      </w:pPr>
      <w:r>
        <w:rPr>
          <w:rStyle w:val="DefaultParagraphFont"/>
          <w:rFonts w:cs="Arial" w:ascii="Arial" w:hAnsi="Arial"/>
          <w:color w:val="0033CC"/>
          <w:sz w:val="20"/>
          <w:szCs w:val="20"/>
        </w:rPr>
        <w:t>Le CCFD-Terre Solidaire a adopté de nouveaux statuts à l’Assemblée générale extraordinaire de mai 2018. Ces nouveaux statuts visent à une meilleure représentativité des régions. Pour cela, nous élirons ce 6 octobre 2018, les 3 délégué-e-s qui, avec le-la délégué·e de région, représenteront la région des Hauts-de-France à l'Assemblée générale du CCFD-Terre Solidaire qui se tiendra les 18 et 19 mai 2019, à Paris. La mission sera de porter les contributions de la région, de débattre et de voter les décisions qui orientent la vie du CCFD-Terre Solidaire.</w:t>
      </w:r>
      <w:r>
        <w:rPr/>
        <w:t xml:space="preserve"> </w:t>
      </w:r>
      <w:r>
        <w:rPr>
          <w:rStyle w:val="DefaultParagraphFont"/>
          <w:rFonts w:cs="Arial" w:ascii="Arial" w:hAnsi="Arial"/>
          <w:color w:val="0033CC"/>
          <w:sz w:val="20"/>
          <w:szCs w:val="20"/>
        </w:rPr>
        <w:t>Membre d'une délégation, d'un réseau thématique, d'un Mouvement ou d'un Service d'Eglise… cette mission est une opportunité pour prendre une part active aux grands moments de décision de notre association. L'enjeu est important pour que notre région soit bien représentée dans la gouvernance nationale.</w:t>
      </w:r>
    </w:p>
    <w:p>
      <w:pPr>
        <w:pStyle w:val="Normal1"/>
        <w:pBdr>
          <w:top w:val="single" w:sz="4" w:space="1" w:color="000000"/>
          <w:left w:val="single" w:sz="4" w:space="4" w:color="000000"/>
          <w:bottom w:val="single" w:sz="4" w:space="1" w:color="000000"/>
          <w:right w:val="single" w:sz="4" w:space="4" w:color="000000"/>
        </w:pBdr>
        <w:tabs>
          <w:tab w:val="left" w:pos="2475" w:leader="none"/>
        </w:tabs>
        <w:spacing w:lineRule="auto" w:line="240" w:before="0" w:after="240"/>
        <w:rPr>
          <w:rFonts w:ascii="Arial" w:hAnsi="Arial" w:cs="Arial"/>
          <w:b/>
          <w:b/>
          <w:color w:val="0033CC"/>
          <w:sz w:val="20"/>
          <w:szCs w:val="20"/>
        </w:rPr>
      </w:pPr>
      <w:r>
        <w:rPr>
          <w:rFonts w:cs="Arial" w:ascii="Arial" w:hAnsi="Arial"/>
          <w:b/>
          <w:color w:val="0033CC"/>
          <w:sz w:val="20"/>
          <w:szCs w:val="20"/>
        </w:rPr>
        <w:t>Je suis candidat·e pour représenter la région lors de l’Assemblée générale élargie de mai 2019.</w:t>
      </w:r>
    </w:p>
    <w:p>
      <w:pPr>
        <w:pStyle w:val="Normal1"/>
        <w:pBdr>
          <w:top w:val="single" w:sz="4" w:space="1" w:color="000000"/>
          <w:left w:val="single" w:sz="4" w:space="4" w:color="000000"/>
          <w:bottom w:val="single" w:sz="4" w:space="1" w:color="000000"/>
          <w:right w:val="single" w:sz="4" w:space="4" w:color="000000"/>
        </w:pBdr>
        <w:tabs>
          <w:tab w:val="left" w:pos="1418" w:leader="none"/>
        </w:tabs>
        <w:spacing w:lineRule="auto" w:line="240" w:before="0" w:after="240"/>
        <w:rPr/>
      </w:pPr>
      <w:r>
        <w:rPr>
          <w:rStyle w:val="DefaultParagraphFont"/>
          <w:rFonts w:cs="Arial" w:ascii="Arial" w:hAnsi="Arial"/>
          <w:color w:val="0033CC"/>
          <w:szCs w:val="20"/>
        </w:rPr>
        <w:t xml:space="preserve">Oui </w:t>
      </w:r>
      <w:r>
        <w:rPr>
          <w:rStyle w:val="DefaultParagraphFont"/>
          <w:rFonts w:eastAsia="Wingdings" w:cs="Wingdings" w:ascii="Wingdings" w:hAnsi="Wingdings"/>
          <w:color w:val="0033CC"/>
          <w:szCs w:val="20"/>
        </w:rPr>
        <w:t></w:t>
      </w:r>
      <w:r>
        <w:rPr>
          <w:rStyle w:val="DefaultParagraphFont"/>
          <w:rFonts w:cs="Arial" w:ascii="Arial" w:hAnsi="Arial"/>
          <w:color w:val="0033CC"/>
          <w:szCs w:val="20"/>
        </w:rPr>
        <w:tab/>
        <w:t xml:space="preserve">Non </w:t>
      </w:r>
      <w:r>
        <w:rPr>
          <w:rStyle w:val="DefaultParagraphFont"/>
          <w:rFonts w:eastAsia="Wingdings" w:cs="Wingdings" w:ascii="Wingdings" w:hAnsi="Wingdings"/>
          <w:color w:val="0033CC"/>
          <w:szCs w:val="20"/>
        </w:rPr>
        <w:t></w:t>
      </w:r>
    </w:p>
    <w:p>
      <w:pPr>
        <w:pStyle w:val="Normal1"/>
        <w:pBdr>
          <w:top w:val="single" w:sz="4" w:space="1" w:color="000000"/>
          <w:left w:val="single" w:sz="4" w:space="4" w:color="000000"/>
          <w:bottom w:val="single" w:sz="4" w:space="1" w:color="000000"/>
          <w:right w:val="single" w:sz="4" w:space="4" w:color="000000"/>
        </w:pBdr>
        <w:tabs>
          <w:tab w:val="left" w:pos="1418" w:leader="none"/>
        </w:tabs>
        <w:spacing w:lineRule="auto" w:line="240" w:before="0" w:after="240"/>
        <w:rPr/>
      </w:pPr>
      <w:r>
        <w:rPr>
          <w:rStyle w:val="DefaultParagraphFont"/>
          <w:rFonts w:cs="Arial" w:ascii="Arial" w:hAnsi="Arial"/>
          <w:b/>
          <w:color w:val="0033CC"/>
          <w:sz w:val="20"/>
          <w:szCs w:val="20"/>
        </w:rPr>
        <w:t>Election du Délégué·e de Région</w:t>
      </w:r>
      <w:r>
        <w:rPr>
          <w:rStyle w:val="DefaultParagraphFont"/>
          <w:rFonts w:cs="Arial" w:ascii="Arial" w:hAnsi="Arial"/>
          <w:color w:val="0033CC"/>
          <w:sz w:val="20"/>
          <w:szCs w:val="20"/>
        </w:rPr>
        <w:t xml:space="preserve"> : les candidat·e·s à la mission de Délégué·e de région sont invité·e·s à se rapprocher d’Elise IOOS pour connaitre les modalités et motiver leur candidature : </w:t>
      </w:r>
      <w:hyperlink r:id="rId3" w:tgtFrame="_top">
        <w:r>
          <w:rPr>
            <w:rStyle w:val="Hyperlink"/>
            <w:rFonts w:cs="Arial" w:ascii="Arial" w:hAnsi="Arial"/>
            <w:sz w:val="20"/>
            <w:szCs w:val="20"/>
          </w:rPr>
          <w:t>elise.ioos@gmail.com</w:t>
        </w:r>
      </w:hyperlink>
    </w:p>
    <w:sectPr>
      <w:footerReference w:type="default" r:id="rId4"/>
      <w:type w:val="nextPage"/>
      <w:pgSz w:w="11906" w:h="16838"/>
      <w:pgMar w:left="720" w:right="720" w:header="0" w:top="709" w:footer="283"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ahoma">
    <w:charset w:val="00"/>
    <w:family w:val="swiss"/>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Style w:val="DefaultParagraphFont"/>
        <w:lang w:eastAsia="fr-FR"/>
      </w:rPr>
    </w:pPr>
    <w:r>
      <w:rPr/>
      <w:drawing>
        <wp:anchor behindDoc="0" distT="0" distB="127000" distL="0" distR="0" simplePos="0" locked="0" layoutInCell="1" allowOverlap="1" relativeHeight="2">
          <wp:simplePos x="0" y="0"/>
          <wp:positionH relativeFrom="margin">
            <wp:posOffset>674370</wp:posOffset>
          </wp:positionH>
          <wp:positionV relativeFrom="paragraph">
            <wp:posOffset>-697230</wp:posOffset>
          </wp:positionV>
          <wp:extent cx="6182360" cy="839470"/>
          <wp:effectExtent l="0" t="0" r="0" b="0"/>
          <wp:wrapSquare wrapText="bothSides"/>
          <wp:docPr id="2" name="Image 3" descr="C:\Users\m.labecki\Desktop\DD\LOGO\bandeau_bas_A4_adresse_si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m.labecki\Desktop\DD\LOGO\bandeau_bas_A4_adresse_siege.png"/>
                  <pic:cNvPicPr>
                    <a:picLocks noChangeAspect="1" noChangeArrowheads="1"/>
                  </pic:cNvPicPr>
                </pic:nvPicPr>
                <pic:blipFill>
                  <a:blip r:embed="rId1"/>
                  <a:stretch>
                    <a:fillRect/>
                  </a:stretch>
                </pic:blipFill>
                <pic:spPr bwMode="auto">
                  <a:xfrm>
                    <a:off x="0" y="0"/>
                    <a:ext cx="6182360" cy="83947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fr-FR" w:eastAsia="en-US" w:bidi="ar-SA"/>
      </w:rPr>
    </w:rPrDefault>
    <w:pPrDefault>
      <w:pPr>
        <w:widowControl/>
        <w:suppressAutoHyphens w:val="false"/>
        <w:spacing w:lineRule="auto" w:line="276"/>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76" w:before="0" w:after="200"/>
      <w:jc w:val="left"/>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fr-FR" w:eastAsia="en-US" w:bidi="ar-SA"/>
    </w:rPr>
  </w:style>
  <w:style w:type="paragraph" w:styleId="Titre1">
    <w:name w:val="Titre 1"/>
    <w:basedOn w:val="Normal1"/>
    <w:next w:val="Normal1"/>
    <w:pPr>
      <w:keepNext/>
      <w:keepLines/>
      <w:numPr>
        <w:ilvl w:val="0"/>
        <w:numId w:val="1"/>
      </w:numPr>
      <w:suppressAutoHyphens w:val="true"/>
      <w:spacing w:before="480" w:after="0"/>
      <w:outlineLvl w:val="0"/>
      <w:outlineLvl w:val="0"/>
    </w:pPr>
    <w:rPr>
      <w:rFonts w:ascii="Cambria" w:hAnsi="Cambria" w:eastAsia="MS Gothic" w:cs="Times New Roman"/>
      <w:b/>
      <w:bCs/>
      <w:color w:val="365F91"/>
      <w:sz w:val="28"/>
      <w:szCs w:val="28"/>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Heading1Char">
    <w:name w:val="Heading 1 Char"/>
    <w:basedOn w:val="DefaultParagraphFont"/>
    <w:qFormat/>
    <w:rPr>
      <w:rFonts w:ascii="Cambria" w:hAnsi="Cambria" w:eastAsia="MS Gothic" w:cs="Times New Roman"/>
      <w:b/>
      <w:bCs/>
      <w:color w:val="365F91"/>
      <w:sz w:val="28"/>
      <w:szCs w:val="28"/>
    </w:rPr>
  </w:style>
  <w:style w:type="character" w:styleId="EndnoteTextChar">
    <w:name w:val="Endnote Text Char"/>
    <w:basedOn w:val="DefaultParagraphFont"/>
    <w:qFormat/>
    <w:rPr>
      <w:sz w:val="20"/>
      <w:szCs w:val="20"/>
    </w:rPr>
  </w:style>
  <w:style w:type="character" w:styleId="EndnoteReference">
    <w:name w:val="Endnote Reference"/>
    <w:basedOn w:val="DefaultParagraphFont"/>
    <w:qFormat/>
    <w:rPr>
      <w:position w:val="22"/>
      <w:sz w:val="14"/>
    </w:rPr>
  </w:style>
  <w:style w:type="character" w:styleId="Hyperlink">
    <w:name w:val="Hyperlink"/>
    <w:basedOn w:val="DefaultParagraphFont"/>
    <w:qFormat/>
    <w:rPr>
      <w:color w:val="0000FF"/>
      <w:u w:val="single"/>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S Gothic" w:cs="Tahoma"/>
      <w:sz w:val="28"/>
      <w:szCs w:val="28"/>
    </w:rPr>
  </w:style>
  <w:style w:type="paragraph" w:styleId="Corpsdetexte">
    <w:name w:val="Corps de texte"/>
    <w:basedOn w:val="Normal"/>
    <w:pPr>
      <w:spacing w:lineRule="auto" w:line="288" w:before="0" w:after="140"/>
    </w:pPr>
    <w:rPr/>
  </w:style>
  <w:style w:type="paragraph" w:styleId="Normal1">
    <w:name w:val="LO-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76" w:before="0" w:after="200"/>
      <w:jc w:val="left"/>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fr-FR" w:eastAsia="en-US" w:bidi="ar-SA"/>
    </w:rPr>
  </w:style>
  <w:style w:type="paragraph" w:styleId="Entte">
    <w:name w:val="En-tête"/>
    <w:basedOn w:val="Normal1"/>
    <w:pPr>
      <w:tabs>
        <w:tab w:val="center" w:pos="4536" w:leader="none"/>
        <w:tab w:val="right" w:pos="9072" w:leader="none"/>
      </w:tabs>
      <w:suppressAutoHyphens w:val="true"/>
      <w:spacing w:lineRule="auto" w:line="240" w:before="0" w:after="0"/>
    </w:pPr>
    <w:rPr/>
  </w:style>
  <w:style w:type="paragraph" w:styleId="Pieddepage">
    <w:name w:val="Pied de page"/>
    <w:basedOn w:val="Normal1"/>
    <w:pPr>
      <w:tabs>
        <w:tab w:val="center" w:pos="4536" w:leader="none"/>
        <w:tab w:val="right" w:pos="9072" w:leader="none"/>
      </w:tabs>
      <w:suppressAutoHyphens w:val="true"/>
      <w:spacing w:lineRule="auto" w:line="240" w:before="0" w:after="0"/>
    </w:pPr>
    <w:rPr/>
  </w:style>
  <w:style w:type="paragraph" w:styleId="BalloonText">
    <w:name w:val="Balloon Text"/>
    <w:basedOn w:val="Normal1"/>
    <w:qFormat/>
    <w:pPr>
      <w:suppressAutoHyphens w:val="true"/>
      <w:spacing w:lineRule="auto" w:line="240" w:before="0" w:after="0"/>
    </w:pPr>
    <w:rPr>
      <w:rFonts w:ascii="Tahoma" w:hAnsi="Tahoma" w:cs="Tahoma"/>
      <w:sz w:val="16"/>
      <w:szCs w:val="16"/>
    </w:rPr>
  </w:style>
  <w:style w:type="paragraph" w:styleId="EndnoteText">
    <w:name w:val="Endnote Text"/>
    <w:basedOn w:val="Normal1"/>
    <w:qFormat/>
    <w:pPr>
      <w:suppressAutoHyphens w:val="true"/>
      <w:spacing w:lineRule="auto" w:line="240" w:before="0" w:after="0"/>
    </w:pPr>
    <w:rPr>
      <w:sz w:val="20"/>
      <w:szCs w:val="20"/>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lise.ioos@g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8</TotalTime>
  <Application>LibreOffice/5.0.6.3$Windows_x86 LibreOffice_project/490fc03b25318460cfc54456516ea2519c11d1aa</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2018-09-11T05:15:00Z</dcterms:created>
  <dc:creator>Muriel Labecki</dc:creator>
  <dc:language>fr-FR</dc:language>
  <dcterms:modified xsi:type="dcterms:W3CDTF">2018-09-11T08:03:03Z</dcterms:modified>
  <cp:revision>6</cp:revision>
</cp:coreProperties>
</file>